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8" w:rsidRPr="0023714A" w:rsidRDefault="00822FE8" w:rsidP="00822FE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3А   ПАСПОРТ УСЛУГИ (ПРОЦЕССА) СЕТЕВОЙ ОРГАНИЗАЦИИ</w:t>
      </w:r>
    </w:p>
    <w:p w:rsidR="00822FE8" w:rsidRPr="0023714A" w:rsidRDefault="00822FE8" w:rsidP="00822FE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 xml:space="preserve">Заключение договора по передаче электрической энергии </w:t>
      </w:r>
    </w:p>
    <w:p w:rsidR="00822FE8" w:rsidRPr="0023714A" w:rsidRDefault="00822FE8" w:rsidP="00822FE8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822FE8" w:rsidRPr="0023714A" w:rsidRDefault="00822FE8" w:rsidP="00822FE8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Круг заявителей:</w:t>
      </w:r>
      <w:r w:rsidRPr="0023714A">
        <w:rPr>
          <w:rFonts w:ascii="Times New Roman" w:hAnsi="Times New Roman" w:cs="Times New Roman"/>
        </w:rPr>
        <w:t xml:space="preserve"> </w:t>
      </w:r>
      <w:r w:rsidRPr="0023714A">
        <w:rPr>
          <w:rFonts w:ascii="Times New Roman" w:eastAsia="Times New Roman" w:hAnsi="Times New Roman" w:cs="Times New Roman"/>
        </w:rPr>
        <w:t>физические лица, юридические лица и индивидуальные предприниматели</w:t>
      </w:r>
      <w:r w:rsidRPr="0023714A">
        <w:rPr>
          <w:rFonts w:ascii="Times New Roman" w:hAnsi="Times New Roman" w:cs="Times New Roman"/>
        </w:rPr>
        <w:t xml:space="preserve"> (либо в их интересах гарантирующий поставщик).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Pr="0023714A">
        <w:rPr>
          <w:rFonts w:ascii="Times New Roman" w:hAnsi="Times New Roman" w:cs="Times New Roman"/>
        </w:rPr>
        <w:t xml:space="preserve"> Тарифы, на передачу электрической энергии, утвержденные Постановлением Агентства по тарифам и ценам Архангельской области</w:t>
      </w:r>
    </w:p>
    <w:p w:rsidR="00822FE8" w:rsidRPr="0023714A" w:rsidRDefault="00822FE8" w:rsidP="00822FE8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b/>
          <w:sz w:val="20"/>
          <w:szCs w:val="20"/>
        </w:rPr>
        <w:t>Условия оказания услуги (процесса):</w:t>
      </w:r>
      <w:r w:rsidRPr="0023714A">
        <w:rPr>
          <w:rFonts w:ascii="Times New Roman" w:hAnsi="Times New Roman"/>
          <w:sz w:val="20"/>
          <w:szCs w:val="20"/>
        </w:rPr>
        <w:t xml:space="preserve"> </w:t>
      </w:r>
      <w:r w:rsidRPr="0023714A">
        <w:rPr>
          <w:rStyle w:val="1"/>
          <w:rFonts w:eastAsia="Calibri"/>
          <w:sz w:val="20"/>
          <w:szCs w:val="20"/>
          <w:u w:val="none"/>
        </w:rPr>
        <w:t>личное обращение, посредством почты, соответствие заявителя п. 10 Правил недискриминационного доступа к услугам по передаче электрической энергии и оказания этих услуг, утвержденных Постановлением Правительства РФ № 861 от  27.12.14 г.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Результат оказания услуги (процесса):</w:t>
      </w:r>
      <w:r w:rsidRPr="0023714A">
        <w:rPr>
          <w:rFonts w:ascii="Times New Roman" w:hAnsi="Times New Roman" w:cs="Times New Roman"/>
        </w:rPr>
        <w:t xml:space="preserve"> заключение договора оказания услуги по передаче электрической энергии.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(процесса):</w:t>
      </w:r>
      <w:r w:rsidRPr="0023714A">
        <w:rPr>
          <w:rFonts w:ascii="Times New Roman" w:hAnsi="Times New Roman" w:cs="Times New Roman"/>
        </w:rPr>
        <w:t xml:space="preserve"> _в течение 30 дней с даты получения документов.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822FE8" w:rsidRPr="0023714A" w:rsidRDefault="00822FE8" w:rsidP="00822F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546"/>
        <w:gridCol w:w="3119"/>
        <w:gridCol w:w="1701"/>
        <w:gridCol w:w="2126"/>
        <w:gridCol w:w="3402"/>
      </w:tblGrid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Заявление о заключении договора</w:t>
            </w:r>
          </w:p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потребителя услуг с приложением документов в соответствии с п.18 ПП РФ № 861 от 27.12.2004г.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живая очередь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в представленных документах сведений, указанных в </w:t>
            </w:r>
            <w:hyperlink r:id="rId4" w:history="1"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пп "а"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п. 18 ПП РФ №861 от 27.12.2004г.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уведомление потребителя или заказным письмом с уведомлением о вручении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Сетевая компания в течение 6 рабочих дней уведомляет заявителя и в 30-дневный срок с даты получения недостающих сведений рассматривает заявление.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Проект договора оказания услуг по передаче электрической энергии (мощности)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передача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течение 30 дней с даты получения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 (мощности)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- Передача сетевой организацией электрической энергии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(мощности);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- Потребление потребителем электрической энергии (мощности).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 соответствии с условиями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«Об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электроэнергетике» от 26.03.2003 N 35-ФЗ 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услуг по передаче электрической энергии (мощности)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Применение тарифов на услуги по передаче электрической энергии (мощности)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потребителем услуг по передаче электрической энергии (мощности) по тарифу, установленному Агентством по тарифам и ценам Архангельской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1178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Применение тарифов на услуги по передаче электрической энергии (мощности)</w:t>
            </w:r>
          </w:p>
        </w:tc>
      </w:tr>
    </w:tbl>
    <w:p w:rsidR="00822FE8" w:rsidRPr="0023714A" w:rsidRDefault="00822FE8" w:rsidP="00822F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287"/>
        <w:gridCol w:w="7138"/>
      </w:tblGrid>
      <w:tr w:rsidR="00822FE8" w:rsidRPr="0056192F" w:rsidTr="00C3384C">
        <w:tc>
          <w:tcPr>
            <w:tcW w:w="7287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AD235D" w:rsidRPr="00EB5D44" w:rsidRDefault="00822FE8" w:rsidP="00AD235D">
            <w:pPr>
              <w:ind w:left="-1134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</w:t>
            </w:r>
            <w:r w:rsidR="00AD235D" w:rsidRPr="00EB5D44">
              <w:rPr>
                <w:rFonts w:ascii="Times New Roman" w:hAnsi="Times New Roman"/>
              </w:rPr>
              <w:t xml:space="preserve">, </w:t>
            </w:r>
            <w:r w:rsidR="00AD235D">
              <w:rPr>
                <w:rFonts w:ascii="Times New Roman" w:hAnsi="Times New Roman"/>
              </w:rPr>
              <w:t>8(81838) 6-17-35,  6-29-76,  6-10-95 (горячая линия).</w:t>
            </w:r>
          </w:p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gorset@atnet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822FE8" w:rsidRPr="0056192F" w:rsidTr="00C3384C">
        <w:tc>
          <w:tcPr>
            <w:tcW w:w="7287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822FE8" w:rsidRPr="0023714A" w:rsidRDefault="00822FE8" w:rsidP="00C3384C">
            <w:pPr>
              <w:rPr>
                <w:rFonts w:ascii="Times New Roman" w:hAnsi="Times New Roman"/>
              </w:rPr>
            </w:pPr>
          </w:p>
        </w:tc>
      </w:tr>
      <w:tr w:rsidR="00822FE8" w:rsidRPr="0056192F" w:rsidTr="00C3384C">
        <w:tc>
          <w:tcPr>
            <w:tcW w:w="7287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163000    Архангельская  область, г. Архангельск ул. К. Либкнехта, д.  2</w:t>
            </w:r>
          </w:p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822FE8" w:rsidRPr="0056192F" w:rsidRDefault="00822FE8" w:rsidP="00C3384C">
            <w:pPr>
              <w:rPr>
                <w:rFonts w:ascii="Times New Roman" w:hAnsi="Times New Roman"/>
              </w:rPr>
            </w:pPr>
          </w:p>
        </w:tc>
      </w:tr>
    </w:tbl>
    <w:p w:rsidR="00822FE8" w:rsidRDefault="00822FE8" w:rsidP="00822FE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805B0" w:rsidRDefault="003805B0"/>
    <w:sectPr w:rsidR="003805B0" w:rsidSect="00822F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822FE8"/>
    <w:rsid w:val="003805B0"/>
    <w:rsid w:val="00822FE8"/>
    <w:rsid w:val="00AD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2F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822F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822F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22F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DC44E364B3709A0C6DA66E3DE68120122AB33BE1D04CE42E7FE5D7F0EA29FAB249B60640A3CDC8k9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2015-01-30T05:02:00Z</dcterms:created>
  <dcterms:modified xsi:type="dcterms:W3CDTF">2015-02-05T05:57:00Z</dcterms:modified>
</cp:coreProperties>
</file>