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F5" w:rsidRPr="0023714A" w:rsidRDefault="003057F5" w:rsidP="003057F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A">
        <w:rPr>
          <w:rFonts w:ascii="Times New Roman" w:hAnsi="Times New Roman" w:cs="Times New Roman"/>
          <w:b/>
        </w:rPr>
        <w:t>3</w:t>
      </w:r>
      <w:proofErr w:type="gramStart"/>
      <w:r w:rsidRPr="0023714A">
        <w:rPr>
          <w:rFonts w:ascii="Times New Roman" w:hAnsi="Times New Roman" w:cs="Times New Roman"/>
          <w:b/>
        </w:rPr>
        <w:t xml:space="preserve"> О</w:t>
      </w:r>
      <w:proofErr w:type="gramEnd"/>
      <w:r w:rsidRPr="0023714A">
        <w:rPr>
          <w:rFonts w:ascii="Times New Roman" w:hAnsi="Times New Roman" w:cs="Times New Roman"/>
          <w:b/>
        </w:rPr>
        <w:t xml:space="preserve">    ПАСПОРТ УСЛУГИ (ПРОЦЕССА) СЕТЕВОЙ ОРГАНИЗАЦИИ</w:t>
      </w:r>
    </w:p>
    <w:p w:rsidR="003057F5" w:rsidRPr="0023714A" w:rsidRDefault="003057F5" w:rsidP="003057F5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23714A">
        <w:rPr>
          <w:rFonts w:ascii="Times New Roman" w:hAnsi="Times New Roman" w:cs="Times New Roman"/>
          <w:b/>
          <w:u w:val="single"/>
        </w:rPr>
        <w:t xml:space="preserve">проведение контрольных, внеочередных и иных замеров </w:t>
      </w:r>
      <w:proofErr w:type="spellStart"/>
      <w:r w:rsidRPr="0023714A">
        <w:rPr>
          <w:rFonts w:ascii="Times New Roman" w:hAnsi="Times New Roman" w:cs="Times New Roman"/>
          <w:b/>
          <w:u w:val="single"/>
        </w:rPr>
        <w:t>потокораспределения</w:t>
      </w:r>
      <w:proofErr w:type="spellEnd"/>
      <w:r w:rsidRPr="0023714A">
        <w:rPr>
          <w:rFonts w:ascii="Times New Roman" w:hAnsi="Times New Roman" w:cs="Times New Roman"/>
          <w:b/>
          <w:u w:val="single"/>
        </w:rPr>
        <w:t xml:space="preserve">, нагрузок и уровней напряжения на объектах потребителя и объектах </w:t>
      </w:r>
      <w:proofErr w:type="spellStart"/>
      <w:r w:rsidRPr="0023714A">
        <w:rPr>
          <w:rFonts w:ascii="Times New Roman" w:hAnsi="Times New Roman" w:cs="Times New Roman"/>
          <w:b/>
          <w:u w:val="single"/>
        </w:rPr>
        <w:t>электросетевого</w:t>
      </w:r>
      <w:proofErr w:type="spellEnd"/>
      <w:r w:rsidRPr="0023714A">
        <w:rPr>
          <w:rFonts w:ascii="Times New Roman" w:hAnsi="Times New Roman" w:cs="Times New Roman"/>
          <w:b/>
          <w:u w:val="single"/>
        </w:rPr>
        <w:t xml:space="preserve"> хозяйства сетевой организации                    </w:t>
      </w:r>
    </w:p>
    <w:p w:rsidR="003057F5" w:rsidRPr="0023714A" w:rsidRDefault="003057F5" w:rsidP="003057F5">
      <w:pPr>
        <w:pStyle w:val="ConsPlusNonformat"/>
        <w:jc w:val="center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наименование услуги (процесса)</w:t>
      </w:r>
    </w:p>
    <w:p w:rsidR="003057F5" w:rsidRPr="0023714A" w:rsidRDefault="003057F5" w:rsidP="003057F5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3057F5" w:rsidRPr="0023714A" w:rsidRDefault="003057F5" w:rsidP="0030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14A">
        <w:rPr>
          <w:rFonts w:ascii="Times New Roman" w:hAnsi="Times New Roman" w:cs="Times New Roman"/>
          <w:sz w:val="20"/>
          <w:szCs w:val="20"/>
        </w:rPr>
        <w:t xml:space="preserve">Круг заявителей: Субъекты электроэнергетики, собственники или иные законные владельцы объектов электроэнергетики и </w:t>
      </w:r>
      <w:proofErr w:type="spellStart"/>
      <w:r w:rsidRPr="0023714A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23714A">
        <w:rPr>
          <w:rFonts w:ascii="Times New Roman" w:hAnsi="Times New Roman" w:cs="Times New Roman"/>
          <w:sz w:val="20"/>
          <w:szCs w:val="20"/>
        </w:rPr>
        <w:t xml:space="preserve"> устройств, кроме населения, а так же смежные сетевые организации </w:t>
      </w:r>
    </w:p>
    <w:p w:rsidR="003057F5" w:rsidRPr="0023714A" w:rsidRDefault="003057F5" w:rsidP="003057F5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Размер платы за предоставление услуги (процесса) и основание ее взимания: бесплатно</w:t>
      </w:r>
    </w:p>
    <w:p w:rsidR="003057F5" w:rsidRPr="0023714A" w:rsidRDefault="003057F5" w:rsidP="003057F5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 xml:space="preserve">Условия оказания услуги (процесса): обязанность потребителей, кроме населения, а так же смежных сетевых организаций регулярно проводить замеры </w:t>
      </w:r>
      <w:proofErr w:type="spellStart"/>
      <w:r w:rsidRPr="0023714A">
        <w:rPr>
          <w:rFonts w:ascii="Times New Roman" w:hAnsi="Times New Roman" w:cs="Times New Roman"/>
        </w:rPr>
        <w:t>потокораспределения</w:t>
      </w:r>
      <w:proofErr w:type="spellEnd"/>
      <w:r w:rsidRPr="0023714A">
        <w:rPr>
          <w:rFonts w:ascii="Times New Roman" w:hAnsi="Times New Roman" w:cs="Times New Roman"/>
        </w:rPr>
        <w:t>, нагрузок и уровней напряжения на объектах электроэнергетики</w:t>
      </w:r>
    </w:p>
    <w:p w:rsidR="003057F5" w:rsidRPr="0023714A" w:rsidRDefault="003057F5" w:rsidP="003057F5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 xml:space="preserve">Результат оказания услуги (процесса): _ Предоставление результатов замеров </w:t>
      </w:r>
    </w:p>
    <w:p w:rsidR="003057F5" w:rsidRPr="0023714A" w:rsidRDefault="003057F5" w:rsidP="003057F5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 xml:space="preserve">Общий срок оказания услуги (процесса): в течение 10 рабочих дней со дня проведения соответствующего замера </w:t>
      </w:r>
    </w:p>
    <w:p w:rsidR="003057F5" w:rsidRPr="0023714A" w:rsidRDefault="003057F5" w:rsidP="003057F5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Состав, последовательность и сроки оказания услуги (процесса):</w:t>
      </w:r>
    </w:p>
    <w:p w:rsidR="003057F5" w:rsidRPr="0023714A" w:rsidRDefault="003057F5" w:rsidP="00305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31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3444"/>
        <w:gridCol w:w="3119"/>
        <w:gridCol w:w="1843"/>
        <w:gridCol w:w="1984"/>
        <w:gridCol w:w="3402"/>
      </w:tblGrid>
      <w:tr w:rsidR="003057F5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Ссылка на нормативный правовой акт</w:t>
            </w:r>
          </w:p>
        </w:tc>
      </w:tr>
      <w:tr w:rsidR="003057F5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Получение задания от диспетчерских центров</w:t>
            </w:r>
          </w:p>
          <w:p w:rsidR="003057F5" w:rsidRPr="0023714A" w:rsidRDefault="003057F5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(либо от МП «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Горэлектросеть</w:t>
            </w:r>
            <w:proofErr w:type="spell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» МО «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Няндомское</w:t>
            </w:r>
            <w:proofErr w:type="spell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Определение параметров и объектов замера.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П. 135 Основных положений функционирования розничных рынков, утв. Постановлением Правительства РФ от 04.05.2012 г. № 442</w:t>
            </w:r>
          </w:p>
        </w:tc>
      </w:tr>
      <w:tr w:rsidR="003057F5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Проведение контрольных замеров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1 Обеспечение потребителем доступа к объектам энергетики </w:t>
            </w:r>
          </w:p>
          <w:p w:rsidR="003057F5" w:rsidRPr="0023714A" w:rsidRDefault="003057F5" w:rsidP="00C33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2 подготовка рабочих мест, возможность установки и настройка аппаратуры, </w:t>
            </w:r>
          </w:p>
          <w:p w:rsidR="003057F5" w:rsidRPr="0023714A" w:rsidRDefault="003057F5" w:rsidP="00C33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3проведение необходимых замеров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Письменно (протоколы, акты замеров).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2 раза в год в третью среду июня и третью среду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П. 135 Основных положений функционирования розничных рынков электрической энергии утв. ПП РФ от  4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442</w:t>
            </w:r>
          </w:p>
        </w:tc>
      </w:tr>
      <w:tr w:rsidR="003057F5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внеочередных замеров нагрузок по присоединениям и 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энергопринимающим</w:t>
            </w:r>
            <w:proofErr w:type="spell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устройствам, подключенным под действие противоаварийной автоматики и (или) включенным в графики аварийного ограничения режима потребления электрической энергии (мощности)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1 Обеспечение потребителем доступа к объектам энергетики </w:t>
            </w:r>
          </w:p>
          <w:p w:rsidR="003057F5" w:rsidRPr="0023714A" w:rsidRDefault="003057F5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2 подготовка рабочих мест, возможность установки и настройка аппаратуры,</w:t>
            </w:r>
          </w:p>
          <w:p w:rsidR="003057F5" w:rsidRPr="0023714A" w:rsidRDefault="003057F5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3 проведение необходимых замеров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 (протоколы, акты замеров)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Не чаще 1 раза 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П. 135 Основных положений функционирования розничных рынков электрической энергии утв. ПП РФ от  4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442</w:t>
            </w:r>
          </w:p>
        </w:tc>
      </w:tr>
      <w:tr w:rsidR="003057F5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Проведение иных замеров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Не чаще чем 1 раз 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П. 135 Основных положений функционирования розничных рынков электрической энергии утв. ПП РФ от  4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442</w:t>
            </w:r>
          </w:p>
        </w:tc>
      </w:tr>
      <w:tr w:rsidR="003057F5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результатов замеров заинтересованным лицам и в 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диспетческий</w:t>
            </w:r>
            <w:proofErr w:type="spell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проведенных измерений, оформление результатов,  передача заинтересованным лицам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Лично либо заказным письмом с уведомлением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в течение 10 рабочих дней со дня проведения соответствующего замера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7F5" w:rsidRPr="0023714A" w:rsidRDefault="003057F5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П. 135 Основных положений функционирования розничных рынков электрической энергии утв. ПП РФ от  4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442</w:t>
            </w:r>
          </w:p>
        </w:tc>
      </w:tr>
    </w:tbl>
    <w:p w:rsidR="003057F5" w:rsidRPr="0023714A" w:rsidRDefault="003057F5" w:rsidP="00305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179"/>
        <w:gridCol w:w="7138"/>
      </w:tblGrid>
      <w:tr w:rsidR="003057F5" w:rsidRPr="0056192F" w:rsidTr="00C3384C">
        <w:tc>
          <w:tcPr>
            <w:tcW w:w="7179" w:type="dxa"/>
          </w:tcPr>
          <w:p w:rsidR="003057F5" w:rsidRPr="0056192F" w:rsidRDefault="003057F5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Контактная информация для направления обращений</w:t>
            </w:r>
          </w:p>
        </w:tc>
        <w:tc>
          <w:tcPr>
            <w:tcW w:w="7138" w:type="dxa"/>
          </w:tcPr>
          <w:p w:rsidR="003057F5" w:rsidRPr="0056192F" w:rsidRDefault="003057F5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Pr="0056192F">
              <w:rPr>
                <w:rFonts w:ascii="Times New Roman" w:hAnsi="Times New Roman"/>
              </w:rPr>
              <w:t xml:space="preserve"> </w:t>
            </w:r>
            <w:proofErr w:type="spellStart"/>
            <w:r w:rsidRPr="0056192F">
              <w:rPr>
                <w:rFonts w:ascii="Times New Roman" w:hAnsi="Times New Roman"/>
              </w:rPr>
              <w:t>Няндома</w:t>
            </w:r>
            <w:proofErr w:type="spellEnd"/>
            <w:r w:rsidRPr="0056192F">
              <w:rPr>
                <w:rFonts w:ascii="Times New Roman" w:hAnsi="Times New Roman"/>
              </w:rPr>
              <w:t>, ул. Ленина, д. 51 телефон</w:t>
            </w:r>
            <w:r>
              <w:rPr>
                <w:rFonts w:ascii="Times New Roman" w:hAnsi="Times New Roman"/>
              </w:rPr>
              <w:t xml:space="preserve"> 6-29-76</w:t>
            </w:r>
          </w:p>
          <w:p w:rsidR="003057F5" w:rsidRPr="0056192F" w:rsidRDefault="003057F5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  <w:lang w:val="en-US"/>
              </w:rPr>
              <w:t>email</w:t>
            </w:r>
            <w:r>
              <w:rPr>
                <w:rFonts w:ascii="Times New Roman" w:hAnsi="Times New Roman"/>
              </w:rPr>
              <w:t xml:space="preserve"> </w:t>
            </w:r>
            <w:r w:rsidR="005E341D">
              <w:rPr>
                <w:rFonts w:ascii="Times New Roman" w:hAnsi="Times New Roman"/>
                <w:lang w:val="en-US"/>
              </w:rPr>
              <w:t>ngorset@yandex.ru</w:t>
            </w:r>
          </w:p>
        </w:tc>
      </w:tr>
      <w:tr w:rsidR="003057F5" w:rsidRPr="0056192F" w:rsidTr="00C3384C">
        <w:tc>
          <w:tcPr>
            <w:tcW w:w="7179" w:type="dxa"/>
          </w:tcPr>
          <w:p w:rsidR="003057F5" w:rsidRPr="0056192F" w:rsidRDefault="003057F5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138" w:type="dxa"/>
          </w:tcPr>
          <w:p w:rsidR="003057F5" w:rsidRPr="0056192F" w:rsidRDefault="003057F5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6192F">
              <w:rPr>
                <w:rFonts w:ascii="Times New Roman" w:hAnsi="Times New Roman"/>
              </w:rPr>
              <w:t xml:space="preserve">. </w:t>
            </w:r>
            <w:proofErr w:type="spellStart"/>
            <w:r w:rsidRPr="0056192F">
              <w:rPr>
                <w:rFonts w:ascii="Times New Roman" w:hAnsi="Times New Roman"/>
              </w:rPr>
              <w:t>Няндома</w:t>
            </w:r>
            <w:proofErr w:type="spellEnd"/>
            <w:r w:rsidRPr="0056192F">
              <w:rPr>
                <w:rFonts w:ascii="Times New Roman" w:hAnsi="Times New Roman"/>
              </w:rPr>
              <w:t>, ул. Ленина, д. 51 телефон 6-14-45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Добрынинский</w:t>
            </w:r>
            <w:proofErr w:type="spellEnd"/>
            <w:r>
              <w:rPr>
                <w:rFonts w:ascii="Times New Roman" w:hAnsi="Times New Roman"/>
              </w:rPr>
              <w:t xml:space="preserve"> Евгений Юрьевич</w:t>
            </w:r>
          </w:p>
          <w:p w:rsidR="003057F5" w:rsidRPr="0023714A" w:rsidRDefault="003057F5" w:rsidP="00C3384C">
            <w:pPr>
              <w:rPr>
                <w:rFonts w:ascii="Times New Roman" w:hAnsi="Times New Roman"/>
              </w:rPr>
            </w:pPr>
          </w:p>
        </w:tc>
      </w:tr>
      <w:tr w:rsidR="003057F5" w:rsidRPr="0056192F" w:rsidTr="00C3384C">
        <w:tc>
          <w:tcPr>
            <w:tcW w:w="7179" w:type="dxa"/>
          </w:tcPr>
          <w:p w:rsidR="003057F5" w:rsidRPr="0056192F" w:rsidRDefault="003057F5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Данные надзорного органа сетевой организации</w:t>
            </w:r>
          </w:p>
        </w:tc>
        <w:tc>
          <w:tcPr>
            <w:tcW w:w="7138" w:type="dxa"/>
          </w:tcPr>
          <w:p w:rsidR="003057F5" w:rsidRPr="0056192F" w:rsidRDefault="003057F5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Управление  Федеральной антимонопольной службы по Архангельской области</w:t>
            </w:r>
          </w:p>
          <w:p w:rsidR="003057F5" w:rsidRPr="0056192F" w:rsidRDefault="003057F5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163000    Архангельская  область, </w:t>
            </w:r>
            <w:proofErr w:type="gramStart"/>
            <w:r w:rsidRPr="0056192F">
              <w:rPr>
                <w:rFonts w:ascii="Times New Roman" w:hAnsi="Times New Roman"/>
              </w:rPr>
              <w:t>г</w:t>
            </w:r>
            <w:proofErr w:type="gramEnd"/>
            <w:r w:rsidRPr="0056192F">
              <w:rPr>
                <w:rFonts w:ascii="Times New Roman" w:hAnsi="Times New Roman"/>
              </w:rPr>
              <w:t>. Архангельск ул. К. Либкнехта, д.  2</w:t>
            </w:r>
          </w:p>
          <w:p w:rsidR="003057F5" w:rsidRPr="0056192F" w:rsidRDefault="003057F5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(8182)     20-73-21   ф. 21-54-45 to29@fas.gov.ru       </w:t>
            </w:r>
          </w:p>
          <w:p w:rsidR="003057F5" w:rsidRPr="0056192F" w:rsidRDefault="003057F5" w:rsidP="00C3384C">
            <w:pPr>
              <w:rPr>
                <w:rFonts w:ascii="Times New Roman" w:hAnsi="Times New Roman"/>
              </w:rPr>
            </w:pPr>
          </w:p>
        </w:tc>
      </w:tr>
    </w:tbl>
    <w:p w:rsidR="003057F5" w:rsidRDefault="003057F5" w:rsidP="003057F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057F5" w:rsidRDefault="003057F5" w:rsidP="003057F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E487F" w:rsidRDefault="009E487F"/>
    <w:sectPr w:rsidR="009E487F" w:rsidSect="003057F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57F5"/>
    <w:rsid w:val="003057F5"/>
    <w:rsid w:val="005E341D"/>
    <w:rsid w:val="009E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57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057F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3</cp:revision>
  <dcterms:created xsi:type="dcterms:W3CDTF">2015-01-30T05:16:00Z</dcterms:created>
  <dcterms:modified xsi:type="dcterms:W3CDTF">2019-05-28T08:27:00Z</dcterms:modified>
</cp:coreProperties>
</file>