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F" w:rsidRDefault="00EE628F" w:rsidP="00EE62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 на услуги по передаче электрической энергии 2016 год</w:t>
      </w:r>
    </w:p>
    <w:p w:rsidR="00EE628F" w:rsidRDefault="00EE628F" w:rsidP="00EE628F">
      <w:pPr>
        <w:spacing w:after="0"/>
        <w:jc w:val="center"/>
        <w:rPr>
          <w:rFonts w:ascii="Times New Roman" w:hAnsi="Times New Roman" w:cs="Times New Roman"/>
          <w:b/>
        </w:rPr>
      </w:pPr>
    </w:p>
    <w:p w:rsidR="00EE628F" w:rsidRDefault="00EE628F" w:rsidP="00AC724C">
      <w:pPr>
        <w:pStyle w:val="ConsPlusNormal"/>
        <w:ind w:left="-426"/>
        <w:jc w:val="both"/>
      </w:pPr>
      <w:r>
        <w:t xml:space="preserve">       </w:t>
      </w:r>
      <w:proofErr w:type="gramStart"/>
      <w:r>
        <w:t xml:space="preserve">Постановлением Агентства по тарифам и ценам Архангельской области от 30.12.2015 N 84-э/4 установлены индивидуальные тарифы на услуги по передаче электрической энергии для взаиморасчетов между МП «Горэлектросеть» МО «Няндомское» и Филиал ОАО «МРСК Северо-Запада» «Архэнерго» с 01 января 2016 года по 30 июня 2015 года двухставочный тариф: ставка за содержание электрических сетей- </w:t>
      </w:r>
      <w:r>
        <w:rPr>
          <w:sz w:val="24"/>
          <w:szCs w:val="24"/>
        </w:rPr>
        <w:t xml:space="preserve">282,63749 </w:t>
      </w:r>
      <w:r>
        <w:t>руб./кВт месяц и ставка на оплату</w:t>
      </w:r>
      <w:proofErr w:type="gramEnd"/>
      <w:r>
        <w:t xml:space="preserve"> технологического расхода (потерь)- 0,00000 руб./кВт</w:t>
      </w:r>
      <w:proofErr w:type="gramStart"/>
      <w:r>
        <w:t>.ч</w:t>
      </w:r>
      <w:proofErr w:type="gramEnd"/>
      <w:r>
        <w:t xml:space="preserve">.; одноставочный тариф </w:t>
      </w:r>
      <w:r>
        <w:rPr>
          <w:sz w:val="24"/>
          <w:szCs w:val="24"/>
        </w:rPr>
        <w:t xml:space="preserve">0,52535 </w:t>
      </w:r>
      <w:r>
        <w:t>руб./кВт.ч.</w:t>
      </w:r>
    </w:p>
    <w:p w:rsidR="00EE628F" w:rsidRDefault="00EE628F" w:rsidP="00AC724C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01 июля 2016 года по 31 декабря 2016 года двухставочный тариф: ставка за содержание электрических сетей- </w:t>
      </w:r>
      <w:r>
        <w:rPr>
          <w:rFonts w:ascii="Times New Roman" w:hAnsi="Times New Roman" w:cs="Times New Roman"/>
          <w:sz w:val="24"/>
          <w:szCs w:val="24"/>
        </w:rPr>
        <w:t xml:space="preserve">272,73894 </w:t>
      </w:r>
      <w:r>
        <w:rPr>
          <w:rFonts w:ascii="Times New Roman" w:hAnsi="Times New Roman" w:cs="Times New Roman"/>
        </w:rPr>
        <w:t>руб./кВт месяц и ставка на оплату технологического расхода (потерь)- 0,00000 руб./кВт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 xml:space="preserve">.: одноставочный тариф </w:t>
      </w:r>
      <w:r>
        <w:rPr>
          <w:rFonts w:ascii="Times New Roman" w:hAnsi="Times New Roman" w:cs="Times New Roman"/>
          <w:sz w:val="24"/>
          <w:szCs w:val="24"/>
        </w:rPr>
        <w:t xml:space="preserve">0,50694 </w:t>
      </w:r>
      <w:r>
        <w:rPr>
          <w:rFonts w:ascii="Times New Roman" w:hAnsi="Times New Roman" w:cs="Times New Roman"/>
        </w:rPr>
        <w:t xml:space="preserve"> руб./кВт.ч.</w:t>
      </w:r>
    </w:p>
    <w:p w:rsidR="00910232" w:rsidRDefault="00910232" w:rsidP="00AC724C">
      <w:pPr>
        <w:pStyle w:val="ConsPlusNormal"/>
        <w:ind w:left="-426"/>
        <w:jc w:val="both"/>
      </w:pPr>
      <w:r>
        <w:t>Первоначальный текст документа опубликован в издании</w:t>
      </w:r>
    </w:p>
    <w:p w:rsidR="00910232" w:rsidRDefault="00910232" w:rsidP="00AC724C">
      <w:pPr>
        <w:pStyle w:val="ConsPlusNormal"/>
        <w:ind w:left="-426"/>
        <w:jc w:val="both"/>
      </w:pPr>
      <w:r>
        <w:t>Официальный интернет-портал Администрации Архангельской области http://www.dvinaland.ru, 31.12.2015.</w:t>
      </w:r>
    </w:p>
    <w:p w:rsidR="00EE628F" w:rsidRDefault="00EE628F" w:rsidP="00EE628F">
      <w:pPr>
        <w:spacing w:after="0"/>
        <w:jc w:val="both"/>
        <w:rPr>
          <w:rFonts w:ascii="Times New Roman" w:hAnsi="Times New Roman" w:cs="Times New Roman"/>
        </w:rPr>
      </w:pPr>
    </w:p>
    <w:p w:rsidR="00910232" w:rsidRDefault="00910232" w:rsidP="00AC724C">
      <w:pPr>
        <w:pStyle w:val="ConsPlusNormal"/>
        <w:ind w:left="-426"/>
        <w:jc w:val="both"/>
      </w:pPr>
      <w:r>
        <w:t xml:space="preserve">  </w:t>
      </w:r>
      <w:r w:rsidR="00EE628F">
        <w:t xml:space="preserve">Постановлением Агентства по тарифам и ценам Архангельской области </w:t>
      </w:r>
      <w:r w:rsidR="00902875">
        <w:t xml:space="preserve">от </w:t>
      </w:r>
      <w:r>
        <w:t>30.12.2015 N 84-э/7</w:t>
      </w:r>
    </w:p>
    <w:p w:rsidR="00EE628F" w:rsidRDefault="00EE628F" w:rsidP="00AC724C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установлены тарифы для организаций, оказывающих услуги по передаче электрической энергии, приобретающих ее у ОАО «Архангельская сбытовая компания», в целях компенсации потерь в сетях, для МП «Горэлектросеть» МО «Няндомское» с 01 января 201</w:t>
      </w:r>
      <w:r w:rsidR="009102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по 30 июня 201</w:t>
      </w:r>
      <w:r w:rsidR="009102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одноставочный тариф- </w:t>
      </w:r>
      <w:r w:rsidR="00910232">
        <w:rPr>
          <w:sz w:val="24"/>
          <w:szCs w:val="24"/>
        </w:rPr>
        <w:t xml:space="preserve">2,77959 </w:t>
      </w:r>
      <w:r>
        <w:rPr>
          <w:rFonts w:ascii="Times New Roman" w:hAnsi="Times New Roman" w:cs="Times New Roman"/>
        </w:rPr>
        <w:t>руб./кВт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.</w:t>
      </w:r>
    </w:p>
    <w:p w:rsidR="00EE628F" w:rsidRDefault="00EE628F" w:rsidP="00AC724C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01 июля 2015 года по 31 декабря 2015 года одноставочный тариф- </w:t>
      </w:r>
      <w:r w:rsidR="00910232">
        <w:rPr>
          <w:rFonts w:ascii="Times New Roman" w:hAnsi="Times New Roman" w:cs="Times New Roman"/>
          <w:sz w:val="24"/>
          <w:szCs w:val="24"/>
        </w:rPr>
        <w:t xml:space="preserve">3,22784 </w:t>
      </w:r>
      <w:r>
        <w:rPr>
          <w:rFonts w:ascii="Times New Roman" w:hAnsi="Times New Roman" w:cs="Times New Roman"/>
        </w:rPr>
        <w:t>руб./кВт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.</w:t>
      </w:r>
    </w:p>
    <w:p w:rsidR="00910232" w:rsidRDefault="00910232" w:rsidP="00AC724C">
      <w:pPr>
        <w:pStyle w:val="ConsPlusNormal"/>
        <w:ind w:left="-426"/>
        <w:jc w:val="both"/>
      </w:pPr>
      <w:r>
        <w:t>Первоначальный текст документа опубликован в издании</w:t>
      </w:r>
    </w:p>
    <w:p w:rsidR="00910232" w:rsidRDefault="00910232" w:rsidP="00AC724C">
      <w:pPr>
        <w:pStyle w:val="ConsPlusNormal"/>
        <w:ind w:left="-426"/>
        <w:jc w:val="both"/>
      </w:pPr>
      <w:r>
        <w:t>Официальный интернет-портал Администрации Архангельской области http://www.dvinaland.ru, 30.12.2015.</w:t>
      </w:r>
    </w:p>
    <w:p w:rsidR="00EE628F" w:rsidRDefault="00EE628F" w:rsidP="00EE628F">
      <w:pPr>
        <w:spacing w:after="0"/>
        <w:jc w:val="both"/>
        <w:rPr>
          <w:rFonts w:ascii="Times New Roman" w:hAnsi="Times New Roman" w:cs="Times New Roman"/>
        </w:rPr>
      </w:pPr>
    </w:p>
    <w:p w:rsidR="00910232" w:rsidRDefault="00EE628F" w:rsidP="00AC724C">
      <w:pPr>
        <w:pStyle w:val="ConsPlusNormal"/>
        <w:ind w:left="-426"/>
        <w:jc w:val="both"/>
      </w:pPr>
      <w:r>
        <w:t xml:space="preserve">Постановлением Агентства по тарифам и ценам Архангельской области </w:t>
      </w:r>
      <w:r w:rsidR="00910232">
        <w:t>от 30.12.2015 N 84-э/3</w:t>
      </w:r>
    </w:p>
    <w:p w:rsidR="00EE628F" w:rsidRDefault="00EE628F" w:rsidP="00AC724C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установлены единые (котловые) тарифы по передаче электрической энергии по сетям Архангельской области с 01 января 201</w:t>
      </w:r>
      <w:r w:rsidR="009102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по 30 июня 201</w:t>
      </w:r>
      <w:r w:rsidR="009102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года: тарифная группа население одноставочный тариф-</w:t>
      </w:r>
      <w:r w:rsidR="00910232">
        <w:rPr>
          <w:rFonts w:ascii="Times New Roman" w:hAnsi="Times New Roman" w:cs="Times New Roman"/>
        </w:rPr>
        <w:t xml:space="preserve"> </w:t>
      </w:r>
      <w:r w:rsidR="00910232">
        <w:rPr>
          <w:sz w:val="24"/>
          <w:szCs w:val="24"/>
        </w:rPr>
        <w:t xml:space="preserve">1,11992 </w:t>
      </w:r>
      <w:r>
        <w:rPr>
          <w:rFonts w:ascii="Times New Roman" w:hAnsi="Times New Roman" w:cs="Times New Roman"/>
        </w:rPr>
        <w:t>руб./кВт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 xml:space="preserve">., тарифная группа «Прочие потребители» одноставочный тариф по диапазону напряжения СН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r w:rsidR="00F01CA2">
        <w:rPr>
          <w:rFonts w:ascii="Times New Roman" w:hAnsi="Times New Roman" w:cs="Times New Roman"/>
          <w:sz w:val="24"/>
          <w:szCs w:val="24"/>
        </w:rPr>
        <w:t xml:space="preserve">2,88450 </w:t>
      </w:r>
      <w:r>
        <w:rPr>
          <w:rFonts w:ascii="Times New Roman" w:hAnsi="Times New Roman" w:cs="Times New Roman"/>
        </w:rPr>
        <w:t xml:space="preserve">руб./кВт.ч., по диапазону напряжения НН </w:t>
      </w:r>
      <w:r w:rsidR="00F01CA2">
        <w:rPr>
          <w:rFonts w:ascii="Times New Roman" w:hAnsi="Times New Roman" w:cs="Times New Roman"/>
          <w:sz w:val="24"/>
          <w:szCs w:val="24"/>
        </w:rPr>
        <w:t xml:space="preserve">3,5670 </w:t>
      </w:r>
      <w:r>
        <w:rPr>
          <w:rFonts w:ascii="Times New Roman" w:hAnsi="Times New Roman" w:cs="Times New Roman"/>
        </w:rPr>
        <w:t>руб./кВт.ч.</w:t>
      </w:r>
    </w:p>
    <w:p w:rsidR="00EE628F" w:rsidRDefault="00EE628F" w:rsidP="00AC724C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01 июля 201</w:t>
      </w:r>
      <w:r w:rsidR="00F01CA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по 31 декабря 201</w:t>
      </w:r>
      <w:r w:rsidR="00F01CA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года: тарифная группа населения одноставочный тариф- </w:t>
      </w:r>
      <w:r w:rsidR="00F01CA2">
        <w:rPr>
          <w:rFonts w:ascii="Times New Roman" w:hAnsi="Times New Roman" w:cs="Times New Roman"/>
          <w:sz w:val="24"/>
          <w:szCs w:val="24"/>
        </w:rPr>
        <w:t xml:space="preserve">1,08604 </w:t>
      </w:r>
      <w:r>
        <w:rPr>
          <w:rFonts w:ascii="Times New Roman" w:hAnsi="Times New Roman" w:cs="Times New Roman"/>
        </w:rPr>
        <w:t>руб./кВт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 xml:space="preserve">., тарифная группа «Прочие потребители» одноставочный тариф по диапазону напрядения СН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r w:rsidR="00F01CA2">
        <w:rPr>
          <w:rFonts w:ascii="Times New Roman" w:hAnsi="Times New Roman" w:cs="Times New Roman"/>
          <w:sz w:val="24"/>
          <w:szCs w:val="24"/>
        </w:rPr>
        <w:t xml:space="preserve">2,88450 </w:t>
      </w:r>
      <w:r>
        <w:rPr>
          <w:rFonts w:ascii="Times New Roman" w:hAnsi="Times New Roman" w:cs="Times New Roman"/>
        </w:rPr>
        <w:t xml:space="preserve">руб./кВт.ч., по диапазону напряжения НН </w:t>
      </w:r>
      <w:r w:rsidR="00F01CA2">
        <w:rPr>
          <w:rFonts w:ascii="Times New Roman" w:hAnsi="Times New Roman" w:cs="Times New Roman"/>
          <w:sz w:val="24"/>
          <w:szCs w:val="24"/>
        </w:rPr>
        <w:t xml:space="preserve">3,56702 </w:t>
      </w:r>
      <w:r>
        <w:rPr>
          <w:rFonts w:ascii="Times New Roman" w:hAnsi="Times New Roman" w:cs="Times New Roman"/>
        </w:rPr>
        <w:t>руб./кВт.ч.</w:t>
      </w:r>
    </w:p>
    <w:p w:rsidR="00AC724C" w:rsidRDefault="00AC724C" w:rsidP="00AC724C">
      <w:pPr>
        <w:pStyle w:val="ConsPlusNormal"/>
        <w:ind w:left="-426"/>
        <w:jc w:val="both"/>
      </w:pPr>
      <w:r>
        <w:t>Первоначальный текст документа опубликован в издании</w:t>
      </w:r>
    </w:p>
    <w:p w:rsidR="00AC724C" w:rsidRDefault="00AC724C" w:rsidP="00AC724C">
      <w:pPr>
        <w:pStyle w:val="ConsPlusNormal"/>
        <w:ind w:left="-426"/>
        <w:jc w:val="both"/>
      </w:pPr>
      <w:r>
        <w:t>Официальный интернет-портал Администрации Архангельской области http://www.dvinaland.ru, 31.12.2015.</w:t>
      </w:r>
    </w:p>
    <w:p w:rsidR="00EE628F" w:rsidRDefault="00EE628F" w:rsidP="00EE62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628F" w:rsidRDefault="00EE628F" w:rsidP="00EA3F6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Агентства по тарифам и ценам Архангельской области от 19.12.2014 г. № 72-э/1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>б установлении долгосрочных параметров регулирования для территориальной сетевой организации МП «Горэлектросеть» МО «Няндомское», в отношении которой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EA3F6F" w:rsidRDefault="00EA3F6F" w:rsidP="00EA3F6F">
      <w:pPr>
        <w:pStyle w:val="ConsPlusNormal"/>
        <w:ind w:left="-426"/>
        <w:jc w:val="both"/>
      </w:pPr>
      <w:r>
        <w:t>(в редакции Постановление Агентства по тарифам и ценам Архангельской области от 13.11.2015 N 62-э/3 "О внесении изменения в приложение N 2 к постановлению агентства по тарифам и ценам Архангельской области от 19 декабря 2014 года N 72-э/1")</w:t>
      </w:r>
    </w:p>
    <w:p w:rsidR="00EE628F" w:rsidRDefault="00EE628F" w:rsidP="00EA3F6F">
      <w:pPr>
        <w:pStyle w:val="ConsPlusNormal"/>
        <w:jc w:val="both"/>
      </w:pPr>
      <w:r>
        <w:t xml:space="preserve">НВВ МП «Горэлектросеть» МО «Няндомское» без учета оплаты потерь, учтенная при утверждении (расчете) единых (котловых) тарифов на услуги по передаче электрической энергии </w:t>
      </w:r>
      <w:r w:rsidR="00EA3F6F">
        <w:t>с 01.01.</w:t>
      </w:r>
      <w:r>
        <w:t>20</w:t>
      </w:r>
      <w:r w:rsidR="00EA3F6F">
        <w:t>16</w:t>
      </w:r>
      <w:r>
        <w:t xml:space="preserve"> год</w:t>
      </w:r>
      <w:r w:rsidR="00EA3F6F">
        <w:t xml:space="preserve">а на 2016 год  </w:t>
      </w:r>
      <w:r>
        <w:t xml:space="preserve"> </w:t>
      </w:r>
      <w:r w:rsidR="00EA3F6F">
        <w:t xml:space="preserve">68 653,7 </w:t>
      </w:r>
      <w:r>
        <w:t>тыс</w:t>
      </w:r>
      <w:proofErr w:type="gramStart"/>
      <w:r>
        <w:t>.р</w:t>
      </w:r>
      <w:proofErr w:type="gramEnd"/>
      <w:r>
        <w:t>уб.</w:t>
      </w:r>
    </w:p>
    <w:p w:rsidR="00EE628F" w:rsidRDefault="00EA3F6F" w:rsidP="00EE62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Первоначальный документ Постановление агентства по тарифам и ценам Архангельской области от 19.12.2014 г. № 72-э/1 </w:t>
      </w:r>
      <w:r w:rsidR="00EE628F">
        <w:rPr>
          <w:rFonts w:ascii="Times New Roman" w:hAnsi="Times New Roman" w:cs="Times New Roman"/>
        </w:rPr>
        <w:t>Опубликован в газете «Волна» № 49/1 от 20.12.2014</w:t>
      </w:r>
    </w:p>
    <w:p w:rsidR="00EA3F6F" w:rsidRDefault="00EA3F6F" w:rsidP="00EA3F6F">
      <w:pPr>
        <w:pStyle w:val="ConsPlusNormal"/>
      </w:pPr>
      <w:r w:rsidRPr="00EA3F6F">
        <w:t>Постановление Агентства по тарифам и ценам Архангельской области от 13.11.2015 N 62-э/3</w:t>
      </w:r>
      <w:r>
        <w:t>, внесшее изменение с 01.01.2016 г. опубликовано  Официальный интернет-портал Администрации Архангельской области http://www.dvinaland.ru, 19.11.2015</w:t>
      </w:r>
    </w:p>
    <w:p w:rsidR="00EE628F" w:rsidRDefault="00EE628F" w:rsidP="00EA3F6F">
      <w:pPr>
        <w:pStyle w:val="ConsPlusNormal"/>
        <w:ind w:left="540"/>
        <w:jc w:val="both"/>
      </w:pPr>
      <w:r>
        <w:lastRenderedPageBreak/>
        <w:t xml:space="preserve">       </w:t>
      </w:r>
      <w:proofErr w:type="gramStart"/>
      <w:r>
        <w:t xml:space="preserve">Постановлением Агентства по тарифам и ценам Архангельской области </w:t>
      </w:r>
      <w:r w:rsidR="00EA3F6F">
        <w:t xml:space="preserve"> от 29.12.2015 N 83-э/16 </w:t>
      </w:r>
      <w:r>
        <w:t>. «Об установлении стандартизированных тарифных ставок платы, ставок за единицу максимальной мощности, платы и формулы платы за технологическое присоединение к электрическим сетям МП «Горэлектросеть» МО «Няндомское» установлены тарифы для потребителей на технологическое присоединение к электрическим сетям, действующие с 01.01. 201</w:t>
      </w:r>
      <w:r w:rsidR="00EA3F6F">
        <w:t xml:space="preserve">6 </w:t>
      </w:r>
      <w:r>
        <w:t>г. по 31.12.20</w:t>
      </w:r>
      <w:r w:rsidR="00EA3F6F">
        <w:t xml:space="preserve">16 </w:t>
      </w:r>
      <w:r>
        <w:t xml:space="preserve"> г.        </w:t>
      </w:r>
      <w:proofErr w:type="gramEnd"/>
    </w:p>
    <w:p w:rsidR="00EA3F6F" w:rsidRDefault="00EE628F" w:rsidP="00EA3F6F">
      <w:pPr>
        <w:pStyle w:val="ConsPlusNormal"/>
      </w:pPr>
      <w:r>
        <w:t xml:space="preserve">  </w:t>
      </w:r>
      <w:r w:rsidR="00EA3F6F">
        <w:t>Источник публикации</w:t>
      </w:r>
    </w:p>
    <w:p w:rsidR="00EA3F6F" w:rsidRDefault="00EA3F6F" w:rsidP="00EA3F6F">
      <w:pPr>
        <w:pStyle w:val="ConsPlusNormal"/>
        <w:ind w:left="540"/>
        <w:jc w:val="both"/>
      </w:pPr>
      <w:r>
        <w:t>Официальный интернет-портал Администрации Архангельской области http://www.dvinaland.ru, 30.12.2015</w:t>
      </w:r>
    </w:p>
    <w:p w:rsidR="00EE628F" w:rsidRDefault="00EE628F" w:rsidP="00EA3F6F">
      <w:pPr>
        <w:spacing w:after="0"/>
        <w:jc w:val="both"/>
        <w:rPr>
          <w:rFonts w:ascii="Times New Roman" w:hAnsi="Times New Roman" w:cs="Times New Roman"/>
        </w:rPr>
      </w:pPr>
    </w:p>
    <w:p w:rsidR="007850A6" w:rsidRDefault="007850A6"/>
    <w:sectPr w:rsidR="007850A6" w:rsidSect="00EE62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28F"/>
    <w:rsid w:val="007850A6"/>
    <w:rsid w:val="007D2795"/>
    <w:rsid w:val="00902875"/>
    <w:rsid w:val="00910232"/>
    <w:rsid w:val="00AC724C"/>
    <w:rsid w:val="00EA3F6F"/>
    <w:rsid w:val="00EE628F"/>
    <w:rsid w:val="00F0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2018-09-05T07:02:00Z</dcterms:created>
  <dcterms:modified xsi:type="dcterms:W3CDTF">2018-09-05T09:04:00Z</dcterms:modified>
</cp:coreProperties>
</file>