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FF" w:rsidRDefault="00F049FF" w:rsidP="00F049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услуги по передаче электрической энергии 2018 год</w:t>
      </w:r>
    </w:p>
    <w:p w:rsidR="00F049FF" w:rsidRDefault="00F049FF" w:rsidP="00F049FF">
      <w:pPr>
        <w:pStyle w:val="ConsPlusNormal"/>
        <w:jc w:val="both"/>
      </w:pPr>
    </w:p>
    <w:p w:rsidR="00F049FF" w:rsidRDefault="00F049FF" w:rsidP="00F049FF">
      <w:pPr>
        <w:pStyle w:val="ConsPlusNormal"/>
        <w:ind w:left="540"/>
        <w:jc w:val="both"/>
      </w:pPr>
      <w:r>
        <w:t xml:space="preserve"> Постановлением Агентства по тарифам и ценам Архангельской области от  28.12.2017 N 81-э/3</w:t>
      </w:r>
      <w:proofErr w:type="gramStart"/>
      <w:r>
        <w:t xml:space="preserve"> С</w:t>
      </w:r>
      <w:proofErr w:type="gramEnd"/>
      <w:r>
        <w:t xml:space="preserve"> 01.01.2018 г. по 30.06.2018 г.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ПАО «МРСК Северо-Запада» «Архэнерго» двухставочный тариф: ставка за содержание электрических сетей- </w:t>
      </w:r>
      <w:r>
        <w:rPr>
          <w:sz w:val="24"/>
          <w:szCs w:val="24"/>
        </w:rPr>
        <w:t xml:space="preserve">434,18380 </w:t>
      </w:r>
      <w:r>
        <w:t>руб./кВт месяц и ставка на оплату технологического расхода (потерь)- 0,00000 руб./кВт</w:t>
      </w:r>
      <w:proofErr w:type="gramStart"/>
      <w:r>
        <w:t>.ч</w:t>
      </w:r>
      <w:proofErr w:type="gramEnd"/>
      <w:r>
        <w:t xml:space="preserve">.; одноставочный тариф </w:t>
      </w:r>
      <w:r>
        <w:rPr>
          <w:sz w:val="24"/>
          <w:szCs w:val="24"/>
        </w:rPr>
        <w:t xml:space="preserve">0,75642 </w:t>
      </w:r>
      <w:r>
        <w:t>руб./кВт.ч.</w:t>
      </w:r>
    </w:p>
    <w:p w:rsidR="0061127D" w:rsidRDefault="0061127D" w:rsidP="0061127D">
      <w:pPr>
        <w:pStyle w:val="ConsPlusNormal"/>
      </w:pPr>
      <w:r>
        <w:t>Источник публикации</w:t>
      </w:r>
    </w:p>
    <w:p w:rsidR="0061127D" w:rsidRDefault="0061127D" w:rsidP="0061127D">
      <w:pPr>
        <w:pStyle w:val="ConsPlusNormal"/>
        <w:ind w:left="540"/>
        <w:jc w:val="both"/>
      </w:pPr>
      <w:r>
        <w:t>Официальный интернет-портал правовой информации http://www.pravo.gov.ru, 29.12.2017</w:t>
      </w:r>
    </w:p>
    <w:p w:rsidR="00F049FF" w:rsidRDefault="00F049FF" w:rsidP="00F049F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049FF" w:rsidRDefault="00F049FF" w:rsidP="00F049F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01 июля 201</w:t>
      </w:r>
      <w:r w:rsidR="0061127D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в Постановление Агентства по тарифам и ценам Архангельской области от 28.12.2017 № 81-э/3 </w:t>
      </w:r>
    </w:p>
    <w:p w:rsidR="0061127D" w:rsidRDefault="0061127D" w:rsidP="0061127D">
      <w:pPr>
        <w:pStyle w:val="ConsPlusNormal"/>
        <w:ind w:left="540"/>
        <w:jc w:val="both"/>
      </w:pPr>
      <w:r>
        <w:t>Постановлением  Агентства по тарифам и ценам Архангельской области от 28.06.2018 N 31-э/3</w:t>
      </w:r>
    </w:p>
    <w:p w:rsidR="0061127D" w:rsidRDefault="0061127D" w:rsidP="0061127D">
      <w:pPr>
        <w:pStyle w:val="ConsPlusNormal"/>
        <w:ind w:left="540"/>
        <w:jc w:val="both"/>
      </w:pPr>
      <w:proofErr w:type="gramStart"/>
      <w:r>
        <w:t>"О внесении изменений в приложение к постановлению агентства по тарифам и ценам Архангельской области от 28 декабря 2017 года N 81-э/3" и с 01.07.2018 по 31.12.2018 г.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ПАО «МРСК Северо-Запада» «Архэнерго» двухставочный тариф: ставка за содержание электрических сетей- 239,17147 руб./кВт</w:t>
      </w:r>
      <w:proofErr w:type="gramEnd"/>
      <w:r>
        <w:t xml:space="preserve"> месяц и ставка на оплату технологического расхода (потерь)- 0,00000 руб./кВт</w:t>
      </w:r>
      <w:proofErr w:type="gramStart"/>
      <w:r>
        <w:t>.ч</w:t>
      </w:r>
      <w:proofErr w:type="gramEnd"/>
      <w:r>
        <w:t xml:space="preserve">.; одноставочный тариф </w:t>
      </w:r>
      <w:r>
        <w:rPr>
          <w:sz w:val="24"/>
          <w:szCs w:val="24"/>
        </w:rPr>
        <w:t xml:space="preserve">0,41668  </w:t>
      </w:r>
      <w:r>
        <w:t>руб./кВт.ч.</w:t>
      </w:r>
    </w:p>
    <w:p w:rsidR="0061127D" w:rsidRDefault="0061127D" w:rsidP="0061127D">
      <w:pPr>
        <w:pStyle w:val="ConsPlusNormal"/>
      </w:pPr>
      <w:r>
        <w:t>Источник публикации</w:t>
      </w:r>
    </w:p>
    <w:p w:rsidR="0061127D" w:rsidRDefault="0061127D" w:rsidP="0061127D">
      <w:pPr>
        <w:pStyle w:val="ConsPlusNormal"/>
        <w:ind w:left="540"/>
        <w:jc w:val="both"/>
      </w:pPr>
      <w:r>
        <w:t>Официальный интернет-портал правовой информации http://www.pravo.gov.ru, 29.06.2018</w:t>
      </w:r>
    </w:p>
    <w:p w:rsidR="0061127D" w:rsidRDefault="0061127D" w:rsidP="0061127D">
      <w:pPr>
        <w:pStyle w:val="ConsPlusNormal"/>
        <w:ind w:left="540"/>
        <w:jc w:val="both"/>
      </w:pPr>
    </w:p>
    <w:p w:rsidR="0061127D" w:rsidRDefault="00F049FF" w:rsidP="0061127D">
      <w:pPr>
        <w:pStyle w:val="ConsPlusNormal"/>
        <w:ind w:left="540"/>
        <w:jc w:val="both"/>
      </w:pPr>
      <w:r>
        <w:t xml:space="preserve"> </w:t>
      </w:r>
      <w:r w:rsidR="0061127D">
        <w:t>Постановлением Агентства по тарифам и ценам Архангельской области от 27.12.2017 N 80-э/4</w:t>
      </w:r>
    </w:p>
    <w:p w:rsidR="0061127D" w:rsidRDefault="0061127D" w:rsidP="0061127D">
      <w:pPr>
        <w:pStyle w:val="ConsPlusNormal"/>
        <w:ind w:left="540"/>
        <w:jc w:val="both"/>
      </w:pPr>
      <w:r>
        <w:t>"Об установлении цен (тарифов) для сетевых организаций, покупающих электрическую энергию у гарантирующего поставщика электрической энергии ПАО "МРСК Северо-Запада" для компенсации потерь электрической энергии"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20"/>
        <w:gridCol w:w="1361"/>
        <w:gridCol w:w="877"/>
        <w:gridCol w:w="878"/>
      </w:tblGrid>
      <w:tr w:rsidR="006112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6112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6112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5</w:t>
            </w:r>
          </w:p>
        </w:tc>
      </w:tr>
      <w:tr w:rsidR="006112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outlineLvl w:val="0"/>
            </w:pP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</w:pPr>
            <w:r>
              <w:t>Тариф для сетевых организаций, покупающих электрическую энергию для компенсации потерь электрической энергии (тарифы указаны без НДС)</w:t>
            </w:r>
          </w:p>
        </w:tc>
      </w:tr>
      <w:tr w:rsidR="006112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nformat"/>
              <w:jc w:val="both"/>
            </w:pPr>
            <w:r>
              <w:t xml:space="preserve">                             КРЦЭМ</w:t>
            </w:r>
          </w:p>
          <w:p w:rsidR="0061127D" w:rsidRDefault="0061127D">
            <w:pPr>
              <w:pStyle w:val="ConsPlusNonformat"/>
              <w:jc w:val="both"/>
            </w:pPr>
            <w:r>
              <w:t>Конечная регулируемая цена (</w:t>
            </w:r>
            <w:proofErr w:type="gramStart"/>
            <w:r>
              <w:t>Ц</w:t>
            </w:r>
            <w:proofErr w:type="gramEnd"/>
            <w:r>
              <w:t xml:space="preserve">     )</w:t>
            </w:r>
          </w:p>
          <w:p w:rsidR="0061127D" w:rsidRDefault="0061127D">
            <w:pPr>
              <w:pStyle w:val="ConsPlusNonformat"/>
              <w:jc w:val="both"/>
            </w:pPr>
            <w:r>
              <w:t xml:space="preserve">                             m</w:t>
            </w:r>
          </w:p>
        </w:tc>
      </w:tr>
      <w:tr w:rsidR="006112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</w:pPr>
            <w:r>
              <w:t>В отношении величин непревышения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6112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nformat"/>
              <w:jc w:val="both"/>
            </w:pPr>
            <w:r>
              <w:t xml:space="preserve">                 КРЦЭМ    СВРЦЭМ    розн_ген    ПУ    СН</w:t>
            </w:r>
          </w:p>
          <w:p w:rsidR="0061127D" w:rsidRDefault="0061127D">
            <w:pPr>
              <w:pStyle w:val="ConsPlusNonformat"/>
              <w:jc w:val="both"/>
            </w:pPr>
            <w:r>
              <w:t xml:space="preserve">                Ц      = </w:t>
            </w:r>
            <w:proofErr w:type="gramStart"/>
            <w:r>
              <w:t>Ц</w:t>
            </w:r>
            <w:proofErr w:type="gramEnd"/>
            <w:r>
              <w:t xml:space="preserve">       + Ц         + Ц   + Ц</w:t>
            </w:r>
          </w:p>
          <w:p w:rsidR="0061127D" w:rsidRDefault="0061127D">
            <w:pPr>
              <w:pStyle w:val="ConsPlusNonformat"/>
              <w:jc w:val="both"/>
            </w:pPr>
            <w:r>
              <w:t xml:space="preserve">                 m        </w:t>
            </w:r>
            <w:proofErr w:type="spellStart"/>
            <w:r>
              <w:t>m</w:t>
            </w:r>
            <w:proofErr w:type="spellEnd"/>
            <w:r>
              <w:t xml:space="preserve">         </w:t>
            </w:r>
            <w:proofErr w:type="spellStart"/>
            <w:r>
              <w:t>m</w:t>
            </w:r>
            <w:proofErr w:type="spellEnd"/>
            <w:r>
              <w:t xml:space="preserve">           </w:t>
            </w:r>
            <w:proofErr w:type="spellStart"/>
            <w:r>
              <w:t>m</w:t>
            </w:r>
            <w:proofErr w:type="spellEnd"/>
            <w:r>
              <w:t xml:space="preserve">     сетевые организации</w:t>
            </w:r>
          </w:p>
        </w:tc>
      </w:tr>
      <w:tr w:rsidR="006112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nformat"/>
              <w:jc w:val="both"/>
            </w:pPr>
            <w:r>
              <w:t xml:space="preserve"> СН</w:t>
            </w:r>
          </w:p>
          <w:p w:rsidR="0061127D" w:rsidRDefault="0061127D">
            <w:pPr>
              <w:pStyle w:val="ConsPlusNonformat"/>
              <w:jc w:val="both"/>
            </w:pPr>
            <w:proofErr w:type="gramStart"/>
            <w:r>
              <w:t>Ц</w:t>
            </w:r>
            <w:proofErr w:type="gramEnd"/>
          </w:p>
          <w:p w:rsidR="0061127D" w:rsidRDefault="0061127D">
            <w:pPr>
              <w:pStyle w:val="ConsPlusNonformat"/>
              <w:jc w:val="both"/>
            </w:pPr>
            <w:r>
              <w:t xml:space="preserve"> сетевые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475,67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475,67</w:t>
            </w:r>
          </w:p>
        </w:tc>
      </w:tr>
      <w:tr w:rsidR="006112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</w:pPr>
            <w:r>
              <w:t xml:space="preserve">В отношении </w:t>
            </w:r>
            <w:proofErr w:type="gramStart"/>
            <w:r>
              <w:t>величин превышения фактических объемов потерь электрической энергии</w:t>
            </w:r>
            <w:proofErr w:type="gramEnd"/>
            <w:r>
              <w:t xml:space="preserve">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6112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</w:pPr>
          </w:p>
        </w:tc>
        <w:tc>
          <w:tcPr>
            <w:tcW w:w="1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nformat"/>
              <w:jc w:val="both"/>
            </w:pPr>
            <w:r>
              <w:t xml:space="preserve">                 КРЦЭМ    СВРЦЭМ    розн_ген    ПУ    СН</w:t>
            </w:r>
            <w:proofErr w:type="gramStart"/>
            <w:r>
              <w:t>,Э</w:t>
            </w:r>
            <w:proofErr w:type="gramEnd"/>
            <w:r>
              <w:t>М</w:t>
            </w:r>
          </w:p>
          <w:p w:rsidR="0061127D" w:rsidRDefault="0061127D">
            <w:pPr>
              <w:pStyle w:val="ConsPlusNonformat"/>
              <w:jc w:val="both"/>
            </w:pPr>
            <w:r>
              <w:t xml:space="preserve">                Ц      = </w:t>
            </w:r>
            <w:proofErr w:type="gramStart"/>
            <w:r>
              <w:t>Ц</w:t>
            </w:r>
            <w:proofErr w:type="gramEnd"/>
            <w:r>
              <w:t xml:space="preserve">       + Ц         + Ц   + Ц</w:t>
            </w:r>
          </w:p>
          <w:p w:rsidR="0061127D" w:rsidRDefault="0061127D">
            <w:pPr>
              <w:pStyle w:val="ConsPlusNonformat"/>
              <w:jc w:val="both"/>
            </w:pPr>
            <w:r>
              <w:t xml:space="preserve">                 m        </w:t>
            </w:r>
            <w:proofErr w:type="spellStart"/>
            <w:r>
              <w:t>m</w:t>
            </w:r>
            <w:proofErr w:type="spellEnd"/>
            <w:r>
              <w:t xml:space="preserve">         </w:t>
            </w:r>
            <w:proofErr w:type="spellStart"/>
            <w:r>
              <w:t>m</w:t>
            </w:r>
            <w:proofErr w:type="spellEnd"/>
            <w:r>
              <w:t xml:space="preserve">           </w:t>
            </w:r>
            <w:proofErr w:type="spellStart"/>
            <w:r>
              <w:t>m</w:t>
            </w:r>
            <w:proofErr w:type="spellEnd"/>
          </w:p>
        </w:tc>
      </w:tr>
      <w:tr w:rsidR="006112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Ц</w:t>
            </w:r>
            <w:r>
              <w:rPr>
                <w:vertAlign w:val="superscript"/>
              </w:rPr>
              <w:t>СН</w:t>
            </w:r>
            <w:proofErr w:type="gramStart"/>
            <w:r>
              <w:rPr>
                <w:vertAlign w:val="superscript"/>
              </w:rPr>
              <w:t>,Э</w:t>
            </w:r>
            <w:proofErr w:type="gramEnd"/>
            <w:r>
              <w:rPr>
                <w:vertAlign w:val="superscript"/>
              </w:rPr>
              <w:t>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320,84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62,22</w:t>
            </w:r>
          </w:p>
        </w:tc>
      </w:tr>
      <w:tr w:rsidR="006112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nformat"/>
              <w:jc w:val="both"/>
            </w:pPr>
            <w:proofErr w:type="gramStart"/>
            <w:r>
              <w:t>Средневзвешенная стоимость электрической энергии (мощности), приобретаемой гарантирующим поставщиком на розничных рынках по регулируемым ценам (тарифам), приходящаяся на весь объем электрической энергии, поставляемой гарантирующим поставщиком в соответствии с утвержденным прогнозным балансом</w:t>
            </w:r>
            <w:proofErr w:type="gramEnd"/>
          </w:p>
          <w:p w:rsidR="0061127D" w:rsidRDefault="0061127D">
            <w:pPr>
              <w:pStyle w:val="ConsPlusNonformat"/>
              <w:jc w:val="both"/>
            </w:pPr>
            <w:r>
              <w:t xml:space="preserve">  РЭК</w:t>
            </w:r>
            <w:proofErr w:type="gramStart"/>
            <w:r>
              <w:t>,с</w:t>
            </w:r>
            <w:proofErr w:type="gramEnd"/>
            <w:r>
              <w:t>редневзвеш</w:t>
            </w:r>
          </w:p>
          <w:p w:rsidR="0061127D" w:rsidRDefault="0061127D">
            <w:pPr>
              <w:pStyle w:val="ConsPlusNonformat"/>
              <w:jc w:val="both"/>
            </w:pPr>
            <w:r>
              <w:t>(S</w:t>
            </w:r>
            <w:proofErr w:type="gramStart"/>
            <w:r>
              <w:t xml:space="preserve">               )</w:t>
            </w:r>
            <w:proofErr w:type="gramEnd"/>
          </w:p>
          <w:p w:rsidR="0061127D" w:rsidRDefault="0061127D">
            <w:pPr>
              <w:pStyle w:val="ConsPlusNonformat"/>
              <w:jc w:val="both"/>
            </w:pPr>
            <w:r>
              <w:t xml:space="preserve">  ГП,m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151,33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D" w:rsidRDefault="0061127D">
            <w:pPr>
              <w:pStyle w:val="ConsPlusNormal"/>
              <w:jc w:val="center"/>
            </w:pPr>
            <w:r>
              <w:t>146,07</w:t>
            </w:r>
          </w:p>
        </w:tc>
      </w:tr>
    </w:tbl>
    <w:p w:rsidR="0061127D" w:rsidRDefault="0061127D" w:rsidP="0061127D">
      <w:pPr>
        <w:pStyle w:val="ConsPlusNormal"/>
        <w:jc w:val="both"/>
      </w:pPr>
    </w:p>
    <w:p w:rsidR="0061127D" w:rsidRDefault="0061127D" w:rsidP="0061127D">
      <w:pPr>
        <w:pStyle w:val="ConsPlusNormal"/>
        <w:ind w:firstLine="540"/>
        <w:jc w:val="both"/>
      </w:pPr>
      <w:r>
        <w:t>Примечание.</w:t>
      </w:r>
    </w:p>
    <w:p w:rsidR="0061127D" w:rsidRDefault="0061127D" w:rsidP="0061127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00075" cy="24765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средневзвешенная регулируемая цена на электрическую энергию (мощность), используемая для расчета конечных регулируемых цен для первой ценовой категории за расчетный период (m), рассчитываемая гарантирующим поставщиком по формуле, предусмотренной </w:t>
      </w:r>
      <w:hyperlink r:id="rId5" w:history="1">
        <w:r>
          <w:rPr>
            <w:color w:val="0000FF"/>
          </w:rPr>
          <w:t>пунктом 236</w:t>
        </w:r>
      </w:hyperlink>
      <w:r>
        <w:t xml:space="preserve"> Основных положений функционирования розничных рынков электрической энергии (рублей/МВт·ч);</w:t>
      </w:r>
    </w:p>
    <w:p w:rsidR="0061127D" w:rsidRDefault="0061127D" w:rsidP="0061127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52450" cy="24765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на электрическую энергию (мощность), приобретаемую гарантирующим поставщиком на розничном рынке, значение которой определяется в отношении расчетного периода (m) гарантирующим поставщиком по формуле, предусмотренной </w:t>
      </w:r>
      <w:hyperlink r:id="rId7" w:history="1">
        <w:r>
          <w:rPr>
            <w:color w:val="0000FF"/>
          </w:rPr>
          <w:t>пунктом 238</w:t>
        </w:r>
      </w:hyperlink>
      <w:r>
        <w:t xml:space="preserve"> Основных положений функционирования розничных рынков электрической энергии (рублей/МВт·ч);</w:t>
      </w:r>
    </w:p>
    <w:p w:rsidR="0061127D" w:rsidRDefault="0061127D" w:rsidP="0061127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33375" cy="24765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организацией коммерческой инфраструктуры оптового рынка в отношении расчетного периода (m) для гарантирующего поставщика по формуле, предусмотренной </w:t>
      </w:r>
      <w:hyperlink r:id="rId9" w:history="1">
        <w:r>
          <w:rPr>
            <w:color w:val="0000FF"/>
          </w:rPr>
          <w:t>пунктом 248</w:t>
        </w:r>
      </w:hyperlink>
      <w:r>
        <w:t xml:space="preserve"> Основных положений функционирования розничных рынков электрической энергии (рублей/МВт·ч);</w:t>
      </w:r>
    </w:p>
    <w:p w:rsidR="0061127D" w:rsidRDefault="0061127D" w:rsidP="0061127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047750" cy="28575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сбытовая надбавка гарантирующего поставщика, установленная в отношении сетевых организаций (рублей/МВт·ч);</w:t>
      </w:r>
    </w:p>
    <w:p w:rsidR="0061127D" w:rsidRDefault="0061127D" w:rsidP="0061127D">
      <w:pPr>
        <w:pStyle w:val="ConsPlusNormal"/>
        <w:ind w:firstLine="540"/>
        <w:jc w:val="both"/>
      </w:pPr>
      <w:r>
        <w:t>Ц</w:t>
      </w:r>
      <w:r>
        <w:rPr>
          <w:vertAlign w:val="superscript"/>
        </w:rPr>
        <w:t>СН</w:t>
      </w:r>
      <w:proofErr w:type="gramStart"/>
      <w:r>
        <w:rPr>
          <w:vertAlign w:val="superscript"/>
        </w:rPr>
        <w:t>,Э</w:t>
      </w:r>
      <w:proofErr w:type="gramEnd"/>
      <w:r>
        <w:rPr>
          <w:vertAlign w:val="superscript"/>
        </w:rPr>
        <w:t>М</w:t>
      </w:r>
      <w:r>
        <w:t xml:space="preserve"> - сбытовая надбавка гарантирующего поставщика, учитываемая в стоимости электрической энергии (мощности) и определяемая в отношении расчетного периода (m) для первой ценовой категории и подгруппы потребителей с максимальной мощностью энергопринимающих устройств от 670 кВт до 10 МВт.</w:t>
      </w:r>
    </w:p>
    <w:p w:rsidR="0061127D" w:rsidRDefault="0061127D" w:rsidP="0061127D">
      <w:pPr>
        <w:pStyle w:val="ConsPlusNormal"/>
      </w:pPr>
      <w:r>
        <w:lastRenderedPageBreak/>
        <w:t>Источник публикации</w:t>
      </w:r>
    </w:p>
    <w:p w:rsidR="0061127D" w:rsidRDefault="0061127D" w:rsidP="0061127D">
      <w:pPr>
        <w:pStyle w:val="ConsPlusNormal"/>
        <w:ind w:left="540"/>
        <w:jc w:val="both"/>
      </w:pPr>
      <w:r>
        <w:t>Официальный интернет-портал правовой информации http://www.pravo.gov.ru, 29.12.2017</w:t>
      </w:r>
    </w:p>
    <w:p w:rsidR="00F049FF" w:rsidRDefault="00F049FF" w:rsidP="0061127D">
      <w:pPr>
        <w:pStyle w:val="ConsPlusNormal"/>
        <w:jc w:val="both"/>
      </w:pPr>
    </w:p>
    <w:p w:rsidR="00F049FF" w:rsidRDefault="00F049FF" w:rsidP="0061127D">
      <w:pPr>
        <w:pStyle w:val="ConsPlusNormal"/>
        <w:ind w:left="540"/>
        <w:jc w:val="both"/>
      </w:pPr>
      <w:r>
        <w:t>Тарифы на передачу электрической энергии действовали</w:t>
      </w:r>
      <w:proofErr w:type="gramStart"/>
      <w:r>
        <w:t xml:space="preserve"> С</w:t>
      </w:r>
      <w:proofErr w:type="gramEnd"/>
      <w:r>
        <w:t xml:space="preserve"> 01.01.201</w:t>
      </w:r>
      <w:r w:rsidR="0061127D">
        <w:t xml:space="preserve">8 </w:t>
      </w:r>
      <w:r>
        <w:t>по 01.0</w:t>
      </w:r>
      <w:r w:rsidR="0061127D">
        <w:t>5</w:t>
      </w:r>
      <w:r>
        <w:t>.20</w:t>
      </w:r>
      <w:r w:rsidR="0061127D">
        <w:t>18</w:t>
      </w:r>
      <w:r>
        <w:t xml:space="preserve">г. </w:t>
      </w:r>
      <w:r w:rsidR="0061127D">
        <w:t xml:space="preserve">(Документ утратил силу с 1 мая 2018 года в связи с изданием Приказа ФАС России от 20.04.2018 N 525/18) </w:t>
      </w:r>
    </w:p>
    <w:p w:rsidR="00F049FF" w:rsidRDefault="00F049FF" w:rsidP="00F049FF">
      <w:pPr>
        <w:pStyle w:val="ConsPlusNormal"/>
        <w:ind w:left="540"/>
        <w:jc w:val="both"/>
      </w:pPr>
      <w:r>
        <w:t xml:space="preserve">Постановлением Агентства по тарифам и ценам Архангельской области  от </w:t>
      </w:r>
      <w:r w:rsidR="0061127D">
        <w:t xml:space="preserve">27.12.2017 № 80-э/5 </w:t>
      </w:r>
    </w:p>
    <w:p w:rsidR="00F049FF" w:rsidRDefault="00F049FF" w:rsidP="00F049FF">
      <w:pPr>
        <w:pStyle w:val="ConsPlusNormal"/>
        <w:ind w:left="-426"/>
        <w:jc w:val="both"/>
      </w:pPr>
      <w:r>
        <w:t>установлены единые (котловые) тарифы по передаче электрической энергии по сетям Архангельской области с 01.01.201</w:t>
      </w:r>
      <w:r w:rsidR="0061127D">
        <w:t>8</w:t>
      </w:r>
      <w:r>
        <w:t xml:space="preserve"> по 30.06.2017: тарифная группа население одноставочный тариф- </w:t>
      </w:r>
      <w:r w:rsidR="0061127D">
        <w:rPr>
          <w:sz w:val="24"/>
          <w:szCs w:val="24"/>
        </w:rPr>
        <w:t xml:space="preserve">1,08925 </w:t>
      </w:r>
      <w:r>
        <w:t>руб./кВт</w:t>
      </w:r>
      <w:proofErr w:type="gramStart"/>
      <w:r>
        <w:t>.ч</w:t>
      </w:r>
      <w:proofErr w:type="gramEnd"/>
      <w:r>
        <w:t xml:space="preserve">., тарифная группа «Прочие потребители» одноставочный тариф по диапазону напряжения СН </w:t>
      </w:r>
      <w:r>
        <w:rPr>
          <w:lang w:val="en-US"/>
        </w:rPr>
        <w:t>II</w:t>
      </w:r>
      <w:r w:rsidRPr="00F049FF">
        <w:t xml:space="preserve"> </w:t>
      </w:r>
      <w:r w:rsidR="0061127D">
        <w:rPr>
          <w:sz w:val="24"/>
          <w:szCs w:val="24"/>
        </w:rPr>
        <w:t xml:space="preserve">3,17701 </w:t>
      </w:r>
      <w:r>
        <w:t xml:space="preserve">руб./кВт.ч., по диапазону напряжения НН </w:t>
      </w:r>
      <w:r w:rsidR="0061127D">
        <w:rPr>
          <w:sz w:val="24"/>
          <w:szCs w:val="24"/>
        </w:rPr>
        <w:t xml:space="preserve">3,98911 </w:t>
      </w:r>
      <w:r>
        <w:t>руб./кВт.ч.</w:t>
      </w:r>
    </w:p>
    <w:p w:rsidR="004F7626" w:rsidRDefault="004F7626" w:rsidP="004F7626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4F7626" w:rsidRDefault="004F7626" w:rsidP="004F7626">
      <w:pPr>
        <w:pStyle w:val="ConsPlusNormal"/>
        <w:ind w:left="540"/>
        <w:jc w:val="both"/>
      </w:pPr>
      <w:r>
        <w:t>Официальный интернет-портал правовой информации http://www.pravo.gov.ru, 29.12.2017.</w:t>
      </w:r>
    </w:p>
    <w:p w:rsidR="00F049FF" w:rsidRDefault="00F049FF" w:rsidP="00F049FF">
      <w:pPr>
        <w:pStyle w:val="ConsPlusNormal"/>
        <w:ind w:left="540"/>
        <w:jc w:val="both"/>
      </w:pPr>
    </w:p>
    <w:p w:rsidR="00F049FF" w:rsidRDefault="00F049FF" w:rsidP="00F049FF">
      <w:pPr>
        <w:pStyle w:val="ConsPlusNormal"/>
        <w:ind w:left="-426"/>
        <w:jc w:val="both"/>
      </w:pPr>
      <w:r>
        <w:t xml:space="preserve">Тарифы на передачу электрической энергии действовали с </w:t>
      </w:r>
      <w:r w:rsidR="004F7626">
        <w:t xml:space="preserve">01.07.2018 </w:t>
      </w:r>
      <w:r>
        <w:t xml:space="preserve"> г</w:t>
      </w:r>
      <w:r w:rsidR="004F7626">
        <w:t xml:space="preserve"> по 31.12.2018 г</w:t>
      </w:r>
      <w:r>
        <w:t>.</w:t>
      </w:r>
    </w:p>
    <w:p w:rsidR="00F049FF" w:rsidRDefault="004F7626" w:rsidP="004F7626">
      <w:pPr>
        <w:pStyle w:val="ConsPlusNormal"/>
        <w:ind w:left="540"/>
        <w:jc w:val="both"/>
      </w:pPr>
      <w:r>
        <w:t xml:space="preserve">Постановлением Агентства по тарифам и ценам Архангельской области от 28.06.2018 N 31-э/2 "Об установлении единых (котловых) тарифов на услуги по передаче электрической энергии по сетям Архангельской области" </w:t>
      </w:r>
      <w:r w:rsidR="00F049FF">
        <w:t xml:space="preserve">на второе полугодие тарифная группа население одноставочный тариф- </w:t>
      </w:r>
      <w:r>
        <w:rPr>
          <w:sz w:val="24"/>
          <w:szCs w:val="24"/>
        </w:rPr>
        <w:t xml:space="preserve">0,86437 </w:t>
      </w:r>
      <w:r w:rsidR="00F049FF">
        <w:t>руб./кВт</w:t>
      </w:r>
      <w:proofErr w:type="gramStart"/>
      <w:r w:rsidR="00F049FF">
        <w:t>.ч</w:t>
      </w:r>
      <w:proofErr w:type="gramEnd"/>
      <w:r w:rsidR="00F049FF">
        <w:t xml:space="preserve">., тарифная группа «Прочие потребители» одноставочный тариф по диапазону напряжения СН </w:t>
      </w:r>
      <w:r w:rsidR="00F049FF">
        <w:rPr>
          <w:lang w:val="en-US"/>
        </w:rPr>
        <w:t>II</w:t>
      </w:r>
      <w:r w:rsidR="00F049FF" w:rsidRPr="00F049FF">
        <w:t xml:space="preserve"> </w:t>
      </w:r>
      <w:r>
        <w:rPr>
          <w:sz w:val="24"/>
          <w:szCs w:val="24"/>
        </w:rPr>
        <w:t xml:space="preserve">3,28219 </w:t>
      </w:r>
      <w:r w:rsidR="00F049FF">
        <w:t xml:space="preserve">руб./кВт.ч., по диапазону напряжения НН </w:t>
      </w:r>
      <w:r>
        <w:rPr>
          <w:sz w:val="24"/>
          <w:szCs w:val="24"/>
        </w:rPr>
        <w:t xml:space="preserve">4,14211 </w:t>
      </w:r>
      <w:r w:rsidR="00F049FF">
        <w:t>руб./кВт</w:t>
      </w:r>
      <w:proofErr w:type="gramStart"/>
      <w:r w:rsidR="00F049FF">
        <w:t>.ч</w:t>
      </w:r>
      <w:proofErr w:type="gramEnd"/>
      <w:r w:rsidR="00F049FF">
        <w:t>.</w:t>
      </w:r>
    </w:p>
    <w:p w:rsidR="004F7626" w:rsidRDefault="004F7626" w:rsidP="004F7626">
      <w:pPr>
        <w:pStyle w:val="ConsPlusNormal"/>
      </w:pPr>
      <w:r>
        <w:t>Источник публикации</w:t>
      </w:r>
    </w:p>
    <w:p w:rsidR="004F7626" w:rsidRDefault="004F7626" w:rsidP="004F7626">
      <w:pPr>
        <w:pStyle w:val="ConsPlusNormal"/>
        <w:ind w:left="540"/>
        <w:jc w:val="both"/>
      </w:pPr>
      <w:r>
        <w:t>Официальный интернет-портал правовой информации http://www.pravo.gov.ru, 29.06.2018</w:t>
      </w:r>
    </w:p>
    <w:p w:rsidR="00F049FF" w:rsidRDefault="00F049FF" w:rsidP="00F049FF">
      <w:pPr>
        <w:pStyle w:val="ConsPlusNormal"/>
        <w:ind w:left="-426"/>
        <w:jc w:val="both"/>
      </w:pPr>
    </w:p>
    <w:p w:rsidR="00F049FF" w:rsidRDefault="00F049FF" w:rsidP="00F049FF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Агентства по тарифам и ценам Архангельской области от 19.12.2014 г. № 72-э/1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>б установлении долгосрочных параметров регулирования для территориальной сетевой организации МП «Горэлектросеть» МО «Няндомское», в отношении которой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4F7626" w:rsidRDefault="00F049FF" w:rsidP="004F7626">
      <w:pPr>
        <w:pStyle w:val="ConsPlusNormal"/>
        <w:jc w:val="both"/>
      </w:pPr>
      <w:proofErr w:type="gramStart"/>
      <w:r>
        <w:t xml:space="preserve">(в редакции </w:t>
      </w:r>
      <w:r w:rsidR="004F7626">
        <w:t>Постановление Агентства по тарифам и ценам Архангельской области от 24.11.2017 N 65-э/1</w:t>
      </w:r>
      <w:proofErr w:type="gramEnd"/>
    </w:p>
    <w:p w:rsidR="00F049FF" w:rsidRDefault="004F7626" w:rsidP="004F7626">
      <w:pPr>
        <w:pStyle w:val="ConsPlusNormal"/>
        <w:jc w:val="both"/>
      </w:pPr>
      <w:proofErr w:type="gramStart"/>
      <w:r>
        <w:t>"О внесении изменения в приложение N 2 к постановлению агентства по тарифам и ценам Архангельской области от 19 декабря 2014 года N 72-э/1"</w:t>
      </w:r>
      <w:r w:rsidR="00F049FF">
        <w:t>")</w:t>
      </w:r>
      <w:proofErr w:type="gramEnd"/>
    </w:p>
    <w:p w:rsidR="00F049FF" w:rsidRDefault="00F049FF" w:rsidP="00F049FF">
      <w:pPr>
        <w:pStyle w:val="ConsPlusNormal"/>
        <w:ind w:firstLine="540"/>
        <w:jc w:val="both"/>
      </w:pPr>
      <w:r>
        <w:t>НВВ МП «Горэлектросеть» МО «Няндомское» без учета оплаты потерь, учтенная при утверждении (расчете) единых (котловых) тарифов на услуги по передаче электрической энергии с 01.01.201</w:t>
      </w:r>
      <w:r w:rsidR="004F7626">
        <w:t>8</w:t>
      </w:r>
      <w:r>
        <w:t xml:space="preserve"> года на 201</w:t>
      </w:r>
      <w:r w:rsidR="004F7626">
        <w:t>8</w:t>
      </w:r>
      <w:r>
        <w:t xml:space="preserve"> год   </w:t>
      </w:r>
      <w:r w:rsidR="004F7626">
        <w:t xml:space="preserve">74 600,7 </w:t>
      </w:r>
      <w:r>
        <w:t>тыс</w:t>
      </w:r>
      <w:proofErr w:type="gramStart"/>
      <w:r>
        <w:t>.р</w:t>
      </w:r>
      <w:proofErr w:type="gramEnd"/>
      <w:r>
        <w:t>уб.</w:t>
      </w:r>
    </w:p>
    <w:p w:rsidR="00F049FF" w:rsidRDefault="00F049FF" w:rsidP="00F049FF">
      <w:pPr>
        <w:spacing w:after="0"/>
        <w:jc w:val="both"/>
        <w:rPr>
          <w:rFonts w:ascii="Times New Roman" w:hAnsi="Times New Roman" w:cs="Times New Roman"/>
        </w:rPr>
      </w:pPr>
    </w:p>
    <w:p w:rsidR="00F049FF" w:rsidRDefault="00F049FF" w:rsidP="00F0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Первоначальный документ Постановление агентства по тарифам и ценам Архангельской области от 19.12.2014 г. № 72-э/1 Опубликован в газете «Волна» № 49/1 от 20.12.2014</w:t>
      </w:r>
    </w:p>
    <w:p w:rsidR="004F7626" w:rsidRDefault="004F7626" w:rsidP="004F7626">
      <w:pPr>
        <w:pStyle w:val="ConsPlusNormal"/>
        <w:ind w:left="540"/>
        <w:jc w:val="both"/>
      </w:pPr>
      <w:r>
        <w:t>Постановление Агентства по тарифам и ценам Архангельской области от 24.11.2017 N 65-э/1</w:t>
      </w:r>
    </w:p>
    <w:p w:rsidR="004F7626" w:rsidRDefault="004F7626" w:rsidP="004F7626">
      <w:pPr>
        <w:pStyle w:val="ConsPlusNormal"/>
        <w:ind w:left="540"/>
        <w:jc w:val="both"/>
      </w:pPr>
      <w:r>
        <w:t>"О внесении изменения в приложение N 2 к постановлению агентства по тарифам и ценам Архангельской области от 19 декабря 2014 года N 72-э/1"</w:t>
      </w:r>
    </w:p>
    <w:p w:rsidR="004F7626" w:rsidRDefault="004F7626" w:rsidP="004F7626">
      <w:pPr>
        <w:pStyle w:val="ConsPlusNormal"/>
      </w:pPr>
      <w:r>
        <w:t>Источник публикации</w:t>
      </w:r>
    </w:p>
    <w:p w:rsidR="004F7626" w:rsidRDefault="004F7626" w:rsidP="004F7626">
      <w:pPr>
        <w:pStyle w:val="ConsPlusNormal"/>
        <w:ind w:left="540"/>
        <w:jc w:val="both"/>
      </w:pPr>
      <w:r>
        <w:t>Официальный интернет-портал правовой информации http://www.pravo.gov.ru, 29.11.2017</w:t>
      </w:r>
    </w:p>
    <w:p w:rsidR="004F7626" w:rsidRDefault="004F7626" w:rsidP="00F049FF">
      <w:pPr>
        <w:pStyle w:val="ConsPlusNormal"/>
        <w:ind w:left="540"/>
        <w:jc w:val="both"/>
      </w:pPr>
    </w:p>
    <w:p w:rsidR="004F7626" w:rsidRDefault="004F7626" w:rsidP="00F049FF">
      <w:pPr>
        <w:pStyle w:val="ConsPlusNormal"/>
        <w:ind w:left="540"/>
        <w:jc w:val="both"/>
      </w:pPr>
    </w:p>
    <w:p w:rsidR="004F7626" w:rsidRDefault="004F7626" w:rsidP="004F7626">
      <w:pPr>
        <w:pStyle w:val="ConsPlusNormal"/>
        <w:ind w:left="540"/>
        <w:jc w:val="both"/>
      </w:pPr>
      <w:r>
        <w:t>Постановление Агентства по тарифам и ценам Архангельской области от 08.12.2017 N 71-э/4</w:t>
      </w:r>
    </w:p>
    <w:p w:rsidR="004F7626" w:rsidRDefault="004F7626" w:rsidP="004F7626">
      <w:pPr>
        <w:pStyle w:val="ConsPlusNormal"/>
        <w:ind w:left="540"/>
        <w:jc w:val="both"/>
      </w:pPr>
      <w:r>
        <w:t>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4F7626" w:rsidRDefault="004F7626" w:rsidP="004F7626">
      <w:pPr>
        <w:pStyle w:val="ConsPlusNormal"/>
        <w:ind w:left="540"/>
        <w:jc w:val="both"/>
      </w:pPr>
      <w:r>
        <w:lastRenderedPageBreak/>
        <w:t>Первоначальный текст документа опубликован в издании</w:t>
      </w:r>
    </w:p>
    <w:p w:rsidR="004F7626" w:rsidRDefault="004F7626" w:rsidP="004F7626">
      <w:pPr>
        <w:pStyle w:val="ConsPlusNormal"/>
        <w:ind w:left="540"/>
        <w:jc w:val="both"/>
      </w:pPr>
      <w:r>
        <w:t>Официальный интернет-портал правовой информации http://www.pravo.gov.ru, 15.12.2017.</w:t>
      </w:r>
    </w:p>
    <w:p w:rsidR="004F7626" w:rsidRDefault="004F7626" w:rsidP="00F049FF">
      <w:pPr>
        <w:pStyle w:val="ConsPlusNormal"/>
        <w:ind w:left="540"/>
        <w:jc w:val="both"/>
      </w:pPr>
    </w:p>
    <w:p w:rsidR="00A34076" w:rsidRDefault="00F049FF" w:rsidP="00A34076">
      <w:pPr>
        <w:pStyle w:val="ConsPlusNormal"/>
        <w:ind w:left="540"/>
        <w:jc w:val="both"/>
      </w:pPr>
      <w:proofErr w:type="gramStart"/>
      <w:r>
        <w:t xml:space="preserve">(В Постановление Агентства по тарифам и ценам Архангельской области от </w:t>
      </w:r>
      <w:r w:rsidR="004F7626">
        <w:t>08.12.2017</w:t>
      </w:r>
      <w:r>
        <w:t xml:space="preserve"> № </w:t>
      </w:r>
      <w:r w:rsidR="004F7626">
        <w:t>71-э/4</w:t>
      </w:r>
      <w:r>
        <w:t xml:space="preserve"> были внесены изменения </w:t>
      </w:r>
      <w:r w:rsidR="00A34076">
        <w:t>Постановлением Агентства по тарифам и ценам Архангельской области от 26.12.2017 N 79-э/1"О внесении изменений в постановление агентства по тарифам и ценам Архангельской области от 8 декабря 2017 года N 71-э/4"</w:t>
      </w:r>
      <w:proofErr w:type="gramEnd"/>
    </w:p>
    <w:p w:rsidR="00A34076" w:rsidRDefault="00A34076" w:rsidP="00A34076">
      <w:pPr>
        <w:pStyle w:val="ConsPlusNormal"/>
        <w:ind w:left="540"/>
        <w:jc w:val="both"/>
      </w:pPr>
      <w:r>
        <w:t xml:space="preserve"> Источник публикации</w:t>
      </w:r>
    </w:p>
    <w:p w:rsidR="00F049FF" w:rsidRDefault="00A34076" w:rsidP="00A34076">
      <w:pPr>
        <w:pStyle w:val="ConsPlusNormal"/>
        <w:ind w:left="540"/>
        <w:jc w:val="both"/>
      </w:pPr>
      <w:r>
        <w:t>Официальный интернет-портал правовой информации http://www.pravo.gov.ru, 29.12.2017</w:t>
      </w:r>
    </w:p>
    <w:p w:rsidR="00A34076" w:rsidRDefault="00A34076" w:rsidP="00A34076">
      <w:pPr>
        <w:pStyle w:val="ConsPlusNormal"/>
        <w:ind w:left="540"/>
        <w:jc w:val="both"/>
      </w:pPr>
    </w:p>
    <w:p w:rsidR="00A34076" w:rsidRDefault="00F049FF" w:rsidP="00A34076">
      <w:pPr>
        <w:pStyle w:val="ConsPlusNormal"/>
        <w:ind w:left="540"/>
        <w:jc w:val="both"/>
      </w:pPr>
      <w:proofErr w:type="gramStart"/>
      <w:r>
        <w:t xml:space="preserve">(В Постановление Агентства по тарифам и ценам Архангельской области от </w:t>
      </w:r>
      <w:r w:rsidR="00A34076">
        <w:t xml:space="preserve">08.12.2017 № 71-э/4 </w:t>
      </w:r>
      <w:r>
        <w:t xml:space="preserve"> были внесены изменения </w:t>
      </w:r>
      <w:r w:rsidR="00A34076">
        <w:t>Постановление Агентства по тарифам и ценам Архангельской области от 23.01.2018 N 3-э/6</w:t>
      </w:r>
      <w:proofErr w:type="gramEnd"/>
    </w:p>
    <w:p w:rsidR="00A34076" w:rsidRDefault="00A34076" w:rsidP="00A34076">
      <w:pPr>
        <w:pStyle w:val="ConsPlusNormal"/>
        <w:ind w:left="540"/>
        <w:jc w:val="both"/>
      </w:pPr>
      <w:proofErr w:type="gramStart"/>
      <w:r>
        <w:t>"О внесении изменения в приложение N 7 к постановлению агентства по тарифам и ценам Архангельской области от 8 декабря 2017 года N 71-э/4")</w:t>
      </w:r>
      <w:proofErr w:type="gramEnd"/>
    </w:p>
    <w:p w:rsidR="00A34076" w:rsidRDefault="00A34076" w:rsidP="00A34076">
      <w:pPr>
        <w:pStyle w:val="ConsPlusNormal"/>
      </w:pPr>
      <w:r>
        <w:t xml:space="preserve">          Источник публикации</w:t>
      </w:r>
    </w:p>
    <w:p w:rsidR="00A34076" w:rsidRDefault="00A34076" w:rsidP="00A34076">
      <w:pPr>
        <w:pStyle w:val="ConsPlusNormal"/>
        <w:ind w:left="540"/>
        <w:jc w:val="both"/>
      </w:pPr>
      <w:r>
        <w:t>Официальный интернет-портал правовой информации http://www.pravo.gov.ru, 31.01.2018</w:t>
      </w:r>
    </w:p>
    <w:p w:rsidR="00000000" w:rsidRDefault="00A34076"/>
    <w:p w:rsidR="00A34076" w:rsidRDefault="00A34076"/>
    <w:sectPr w:rsidR="00A34076" w:rsidSect="00F049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9FF"/>
    <w:rsid w:val="004F7626"/>
    <w:rsid w:val="0061127D"/>
    <w:rsid w:val="00A34076"/>
    <w:rsid w:val="00F0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049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2865B16C259229295123A32963353B869694917ABD3799EC0ABD760C09C25F5B15445CEH6T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F2865B16C259229295123A32963353B869694917ABD3799EC0ABD760C09C25F5B15445C8H6TFK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3F2865B16C259229295123A32963353B869694917ABD3799EC0ABD760C09C25F5B15443CAH6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2018-09-05T10:02:00Z</dcterms:created>
  <dcterms:modified xsi:type="dcterms:W3CDTF">2018-09-05T10:36:00Z</dcterms:modified>
</cp:coreProperties>
</file>