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F97" w:rsidRDefault="00592F97" w:rsidP="00592F97">
      <w:pPr>
        <w:pStyle w:val="ConsPlusNormal"/>
        <w:jc w:val="center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ДОГОВОР </w:t>
      </w:r>
    </w:p>
    <w:p w:rsidR="00592F97" w:rsidRDefault="00592F97" w:rsidP="00592F97">
      <w:pPr>
        <w:pStyle w:val="ConsPlusNormal"/>
        <w:widowControl/>
        <w:jc w:val="center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об осуществлении технологического присоединения к электрическим сетям</w:t>
      </w:r>
    </w:p>
    <w:p w:rsidR="00592F97" w:rsidRDefault="00592F97" w:rsidP="00592F97">
      <w:pPr>
        <w:pStyle w:val="ConsPlusNormal"/>
        <w:widowControl/>
        <w:jc w:val="center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объекта незавершенного строительства на период строительства индивидуального жилого дома </w:t>
      </w:r>
    </w:p>
    <w:p w:rsidR="00592F97" w:rsidRDefault="00592F97" w:rsidP="00592F97">
      <w:pPr>
        <w:pStyle w:val="ConsPlusNormal"/>
        <w:widowControl/>
        <w:jc w:val="center"/>
        <w:rPr>
          <w:rFonts w:ascii="Courier New" w:hAnsi="Courier New" w:cs="Courier New"/>
        </w:rPr>
      </w:pPr>
    </w:p>
    <w:p w:rsidR="00592F97" w:rsidRDefault="00592F97" w:rsidP="00592F97">
      <w:pPr>
        <w:pStyle w:val="ConsPlusNonformat"/>
        <w:widowControl/>
        <w:tabs>
          <w:tab w:val="left" w:pos="7305"/>
        </w:tabs>
        <w:ind w:right="-365"/>
      </w:pPr>
      <w:r>
        <w:t>_______________________</w:t>
      </w:r>
      <w:r>
        <w:tab/>
        <w:t xml:space="preserve">_______________ </w:t>
      </w:r>
      <w:proofErr w:type="gramStart"/>
      <w:r>
        <w:t>г</w:t>
      </w:r>
      <w:proofErr w:type="gramEnd"/>
      <w:r>
        <w:t>.</w:t>
      </w:r>
    </w:p>
    <w:p w:rsidR="00592F97" w:rsidRDefault="00592F97" w:rsidP="00592F97">
      <w:pPr>
        <w:pStyle w:val="ConsPlusNonformat"/>
        <w:widowControl/>
        <w:ind w:right="57"/>
        <w:jc w:val="both"/>
        <w:rPr>
          <w:b/>
        </w:rPr>
      </w:pPr>
    </w:p>
    <w:p w:rsidR="00592F97" w:rsidRDefault="00592F97" w:rsidP="00592F97">
      <w:pPr>
        <w:pStyle w:val="ConsPlusNonformat"/>
        <w:widowControl/>
        <w:ind w:right="57"/>
        <w:jc w:val="both"/>
      </w:pPr>
      <w:r>
        <w:rPr>
          <w:b/>
        </w:rPr>
        <w:t xml:space="preserve">______________________________, </w:t>
      </w:r>
      <w:proofErr w:type="gramStart"/>
      <w:r>
        <w:t>именуемое</w:t>
      </w:r>
      <w:proofErr w:type="gramEnd"/>
      <w:r>
        <w:t xml:space="preserve"> в дальнейшем сетевой организацией, в лице директора предприятия </w:t>
      </w:r>
      <w:r>
        <w:rPr>
          <w:b/>
        </w:rPr>
        <w:t>___________________</w:t>
      </w:r>
      <w:r>
        <w:t xml:space="preserve">, действующего на основании Устава предприятия, с одной стороны, и </w:t>
      </w:r>
      <w:r>
        <w:rPr>
          <w:b/>
        </w:rPr>
        <w:t>гр. __________________</w:t>
      </w:r>
      <w:r>
        <w:t>, паспорт серия: _________, номер: __________, выдан: ________ г. __________________,  проживающая: ____________________, именуемая в дальнейшем заявителем,  с другой стороны, вместе именуемые Сторонами, заключили настоящий договор о нижеследующем:</w:t>
      </w:r>
    </w:p>
    <w:p w:rsidR="00592F97" w:rsidRDefault="00592F97" w:rsidP="00592F97">
      <w:pPr>
        <w:pStyle w:val="ConsPlusNormal"/>
        <w:ind w:right="57" w:firstLine="540"/>
        <w:jc w:val="both"/>
        <w:rPr>
          <w:rFonts w:ascii="Courier New" w:hAnsi="Courier New" w:cs="Courier New"/>
        </w:rPr>
      </w:pPr>
    </w:p>
    <w:p w:rsidR="00592F97" w:rsidRDefault="00592F97" w:rsidP="00592F97">
      <w:pPr>
        <w:pStyle w:val="ConsPlusNormal"/>
        <w:jc w:val="center"/>
        <w:outlineLvl w:val="2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I. Предмет договора</w:t>
      </w:r>
    </w:p>
    <w:p w:rsidR="00592F97" w:rsidRDefault="00592F97" w:rsidP="00592F97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592F97" w:rsidRDefault="00592F97" w:rsidP="00592F97">
      <w:pPr>
        <w:pStyle w:val="ConsPlusNonformat"/>
        <w:widowControl/>
        <w:ind w:right="244"/>
        <w:jc w:val="both"/>
      </w:pPr>
      <w:r>
        <w:t xml:space="preserve">  1.  </w:t>
      </w:r>
      <w:proofErr w:type="gramStart"/>
      <w:r>
        <w:t xml:space="preserve">По настоящему договору сетевая  организация  принимает  на  себя обязательства   </w:t>
      </w:r>
      <w:r>
        <w:rPr>
          <w:b/>
        </w:rPr>
        <w:t>по осуществлению</w:t>
      </w:r>
      <w:r>
        <w:t xml:space="preserve"> </w:t>
      </w:r>
      <w:r>
        <w:rPr>
          <w:b/>
        </w:rPr>
        <w:t>временного</w:t>
      </w:r>
      <w:r>
        <w:t xml:space="preserve"> </w:t>
      </w:r>
      <w:r>
        <w:rPr>
          <w:b/>
        </w:rPr>
        <w:t>технологического    присоединения</w:t>
      </w:r>
      <w:r>
        <w:t xml:space="preserve"> </w:t>
      </w:r>
      <w:r>
        <w:rPr>
          <w:b/>
        </w:rPr>
        <w:t>энергопринимающих    устройств    заявителя на период строительства жилого дома</w:t>
      </w:r>
      <w:r>
        <w:t xml:space="preserve"> (далее   -   технологическое присоединение) Объекта заявителя к электрическим сетям, а заявитель обязуется выполнить требования пункта 11 технических условий, обязательства по настоящему договору, в том числе оплатить расходы на технологическое присоединение в соответствии с условиями настоящего договора. </w:t>
      </w:r>
      <w:proofErr w:type="gramEnd"/>
    </w:p>
    <w:p w:rsidR="00592F97" w:rsidRDefault="00592F97" w:rsidP="00592F97">
      <w:pPr>
        <w:pStyle w:val="ConsPlusNormal"/>
        <w:widowControl/>
        <w:ind w:right="244"/>
        <w:jc w:val="center"/>
        <w:rPr>
          <w:rFonts w:ascii="Courier New" w:hAnsi="Courier New" w:cs="Courier New"/>
        </w:rPr>
      </w:pPr>
    </w:p>
    <w:p w:rsidR="00592F97" w:rsidRDefault="00592F97" w:rsidP="00592F97">
      <w:pPr>
        <w:pStyle w:val="ConsPlusNonformat"/>
        <w:widowControl/>
        <w:ind w:right="244"/>
      </w:pPr>
      <w:r>
        <w:t>Данный договор заключается с учётом следующих характеристик:</w:t>
      </w:r>
    </w:p>
    <w:p w:rsidR="00592F97" w:rsidRDefault="00592F97" w:rsidP="00592F97">
      <w:pPr>
        <w:pStyle w:val="ConsPlusNormal"/>
        <w:widowControl/>
        <w:ind w:right="244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Максимальная мощность энергопринимающих устрой</w:t>
      </w:r>
      <w:proofErr w:type="gramStart"/>
      <w:r>
        <w:rPr>
          <w:rFonts w:ascii="Courier New" w:hAnsi="Courier New" w:cs="Courier New"/>
        </w:rPr>
        <w:t>ств ___ кВт</w:t>
      </w:r>
      <w:proofErr w:type="gramEnd"/>
      <w:r>
        <w:rPr>
          <w:rFonts w:ascii="Courier New" w:hAnsi="Courier New" w:cs="Courier New"/>
        </w:rPr>
        <w:t>,</w:t>
      </w:r>
    </w:p>
    <w:p w:rsidR="00592F97" w:rsidRDefault="00592F97" w:rsidP="00592F97">
      <w:pPr>
        <w:pStyle w:val="ConsPlusNormal"/>
        <w:widowControl/>
        <w:ind w:right="244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категория надежности </w:t>
      </w:r>
      <w:r>
        <w:rPr>
          <w:rFonts w:ascii="Courier New" w:hAnsi="Courier New" w:cs="Courier New"/>
          <w:b/>
        </w:rPr>
        <w:t>____</w:t>
      </w:r>
      <w:r>
        <w:rPr>
          <w:rFonts w:ascii="Courier New" w:hAnsi="Courier New" w:cs="Courier New"/>
        </w:rPr>
        <w:t>;</w:t>
      </w:r>
    </w:p>
    <w:p w:rsidR="00592F97" w:rsidRDefault="00592F97" w:rsidP="00592F97">
      <w:pPr>
        <w:pStyle w:val="ConsPlusNormal"/>
        <w:widowControl/>
        <w:ind w:right="244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класс напряжения электрических сетей, к которым осуществляется технологическое присоединение: _____ (кВ) </w:t>
      </w:r>
      <w:r>
        <w:rPr>
          <w:rFonts w:ascii="Courier New" w:hAnsi="Courier New" w:cs="Courier New"/>
          <w:lang w:val="en-US"/>
        </w:rPr>
        <w:t>U</w:t>
      </w:r>
      <w:r>
        <w:rPr>
          <w:rFonts w:ascii="Courier New" w:hAnsi="Courier New" w:cs="Courier New"/>
        </w:rPr>
        <w:t xml:space="preserve"> ____ В.;</w:t>
      </w:r>
    </w:p>
    <w:p w:rsidR="00592F97" w:rsidRDefault="00592F97" w:rsidP="00592F97">
      <w:pPr>
        <w:pStyle w:val="ConsPlusNonformat"/>
        <w:widowControl/>
        <w:ind w:right="244"/>
        <w:rPr>
          <w:b/>
        </w:rPr>
      </w:pPr>
      <w:r>
        <w:t xml:space="preserve">2. </w:t>
      </w:r>
      <w:r>
        <w:rPr>
          <w:b/>
        </w:rPr>
        <w:t xml:space="preserve">технологическое присоединение необходимо для электроснабжения объекта незавершенного строительства на период строительства индивидуального жилого дома, расположенного по адресу: _______________________________, </w:t>
      </w:r>
    </w:p>
    <w:p w:rsidR="00592F97" w:rsidRDefault="00592F97" w:rsidP="00592F97">
      <w:pPr>
        <w:pStyle w:val="ConsPlusNonformat"/>
        <w:widowControl/>
        <w:ind w:right="244"/>
      </w:pPr>
      <w:r>
        <w:t xml:space="preserve">3. Точка присоединения указана в технических условиях для присоединения к электрическим сетям (далее - технические условия) и располагается на расстоянии не более </w:t>
      </w:r>
      <w:smartTag w:uri="urn:schemas-microsoft-com:office:smarttags" w:element="metricconverter">
        <w:smartTagPr>
          <w:attr w:name="ProductID" w:val="25 метров"/>
        </w:smartTagPr>
        <w:r>
          <w:t>25 метров</w:t>
        </w:r>
      </w:smartTag>
      <w:r>
        <w:t xml:space="preserve"> от границы участка заявителя, на котором располагаются (будут располагаться) присоединяемые объекты заявителя.</w:t>
      </w:r>
    </w:p>
    <w:p w:rsidR="00592F97" w:rsidRDefault="00592F97" w:rsidP="00592F97">
      <w:pPr>
        <w:pStyle w:val="ConsPlusNormal"/>
        <w:widowControl/>
        <w:ind w:right="244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4. Технические условия являются неотъемлемой частью настоящего договора и приведены </w:t>
      </w:r>
      <w:r>
        <w:rPr>
          <w:rFonts w:ascii="Courier New" w:hAnsi="Courier New" w:cs="Courier New"/>
          <w:b/>
        </w:rPr>
        <w:t>в приложении № 2.</w:t>
      </w:r>
    </w:p>
    <w:p w:rsidR="00592F97" w:rsidRDefault="00592F97" w:rsidP="00592F97">
      <w:pPr>
        <w:pStyle w:val="ConsPlusNormal"/>
        <w:widowControl/>
        <w:ind w:right="244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Срок действия технических условий составляет 2 года со дня заключения настоящего договора.</w:t>
      </w:r>
    </w:p>
    <w:p w:rsidR="00592F97" w:rsidRDefault="00592F97" w:rsidP="00592F97">
      <w:pPr>
        <w:pStyle w:val="ConsPlusNormal"/>
        <w:widowControl/>
        <w:ind w:right="244"/>
        <w:jc w:val="both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5. Срок выполнения мероприятий по технологическому присоединению составляет _____ месяцев со дня заключения настоящего договора.</w:t>
      </w:r>
    </w:p>
    <w:p w:rsidR="00592F97" w:rsidRDefault="00592F97" w:rsidP="00592F97">
      <w:pPr>
        <w:pStyle w:val="ConsPlusNormal"/>
        <w:widowControl/>
        <w:ind w:right="244"/>
        <w:jc w:val="both"/>
        <w:rPr>
          <w:rFonts w:ascii="Courier New" w:hAnsi="Courier New" w:cs="Courier New"/>
        </w:rPr>
      </w:pPr>
    </w:p>
    <w:p w:rsidR="00592F97" w:rsidRDefault="00592F97" w:rsidP="00592F97">
      <w:pPr>
        <w:pStyle w:val="ConsPlusNormal"/>
        <w:jc w:val="center"/>
        <w:outlineLvl w:val="2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II. Обязанности Сторон</w:t>
      </w:r>
    </w:p>
    <w:p w:rsidR="00592F97" w:rsidRDefault="00592F97" w:rsidP="00592F97">
      <w:pPr>
        <w:pStyle w:val="ConsPlusNormal"/>
        <w:jc w:val="center"/>
        <w:rPr>
          <w:rFonts w:ascii="Courier New" w:hAnsi="Courier New" w:cs="Courier New"/>
        </w:rPr>
      </w:pPr>
    </w:p>
    <w:p w:rsidR="00592F97" w:rsidRDefault="00592F97" w:rsidP="00592F97">
      <w:pPr>
        <w:pStyle w:val="ConsPlusNormal"/>
        <w:widowControl/>
        <w:ind w:right="57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6. Сетевая организация обязуется:</w:t>
      </w:r>
    </w:p>
    <w:p w:rsidR="00592F97" w:rsidRDefault="00592F97" w:rsidP="00592F97">
      <w:pPr>
        <w:pStyle w:val="ConsPlusNormal"/>
        <w:widowControl/>
        <w:ind w:right="57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надлежащим образом исполнить обязательства по настоящему договору, в том числе по выполнению возложенных на сетевую организацию мероприятий по технологическому присоединению (включая урегулирование отношений с иными лицами) до границ участка, на котором расположены присоединяемые энергопринимающие устройства заявителя, указанные в технических условиях;</w:t>
      </w:r>
    </w:p>
    <w:p w:rsidR="00592F97" w:rsidRDefault="00592F97" w:rsidP="00592F97">
      <w:pPr>
        <w:pStyle w:val="ConsPlusNormal"/>
        <w:widowControl/>
        <w:ind w:right="57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заявителем, провести с участием заявителя осмотр (обследование) присоединяемых энергопринимающих устройств заявителя;</w:t>
      </w:r>
    </w:p>
    <w:p w:rsidR="00592F97" w:rsidRDefault="00592F97" w:rsidP="00592F97">
      <w:pPr>
        <w:pStyle w:val="ConsPlusNormal"/>
        <w:widowControl/>
        <w:ind w:right="57"/>
        <w:jc w:val="both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не позднее ____ рабочих дней со дня проведения осмотра (обследования), указанного в абзаце третьем настоящего пункта, с соблюдением срока, установленного пунктом 5 настоящего договора, осуществить фактическое присоединение энергопринимающих устройств заявителя к электрическим сетям, фактический прием (подачу) напряжения и мощности, составить акт разграничения балансовой принадлежности электрических сетей эксплуатационной ответственности сторон, акт об осуществлении технологического присоединения и направить их заявителю.</w:t>
      </w:r>
      <w:proofErr w:type="gramEnd"/>
    </w:p>
    <w:p w:rsidR="00592F97" w:rsidRDefault="00592F97" w:rsidP="00592F97">
      <w:pPr>
        <w:pStyle w:val="ConsPlusNormal"/>
        <w:widowControl/>
        <w:ind w:right="57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7. Сетевая организация при невыполнении заявителем технических условий в согласованный срок и наличии на дату </w:t>
      </w:r>
      <w:proofErr w:type="gramStart"/>
      <w:r>
        <w:rPr>
          <w:rFonts w:ascii="Courier New" w:hAnsi="Courier New" w:cs="Courier New"/>
        </w:rPr>
        <w:t xml:space="preserve">окончания срока их действия технической </w:t>
      </w:r>
      <w:r>
        <w:rPr>
          <w:rFonts w:ascii="Courier New" w:hAnsi="Courier New" w:cs="Courier New"/>
        </w:rPr>
        <w:lastRenderedPageBreak/>
        <w:t>возможности технологического присоединения</w:t>
      </w:r>
      <w:proofErr w:type="gramEnd"/>
      <w:r>
        <w:rPr>
          <w:rFonts w:ascii="Courier New" w:hAnsi="Courier New" w:cs="Courier New"/>
        </w:rPr>
        <w:t xml:space="preserve"> вправе по обращению заявителя продлить срок действия технических условий. При этом дополнительная плата не взимается.</w:t>
      </w:r>
    </w:p>
    <w:p w:rsidR="00592F97" w:rsidRDefault="00592F97" w:rsidP="00592F97">
      <w:pPr>
        <w:pStyle w:val="ConsPlusNormal"/>
        <w:widowControl/>
        <w:ind w:right="57"/>
        <w:jc w:val="both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8. Заявитель обязуется:</w:t>
      </w:r>
    </w:p>
    <w:p w:rsidR="00592F97" w:rsidRDefault="00592F97" w:rsidP="00592F97">
      <w:pPr>
        <w:pStyle w:val="ConsPlusNormal"/>
        <w:widowControl/>
        <w:ind w:right="57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</w:rPr>
        <w:t>Произвести строительство жилого дома с соблюдением п. 2.4.58 Правил устройства электроустановок и пунктов 8,10 Правил охранных зон объектов электросетевого хозяйства (п. 8, п. 10 Правил установления охранных зон электросетевого хозяйства, утвержденных Постановлением Правительства РФ № 160  от 24.02.2009 г).</w:t>
      </w:r>
      <w:r>
        <w:rPr>
          <w:rFonts w:ascii="Courier New" w:hAnsi="Courier New" w:cs="Courier New"/>
        </w:rPr>
        <w:t xml:space="preserve">  </w:t>
      </w:r>
    </w:p>
    <w:p w:rsidR="00592F97" w:rsidRDefault="00592F97" w:rsidP="00592F97">
      <w:pPr>
        <w:pStyle w:val="ConsPlusNormal"/>
        <w:widowControl/>
        <w:ind w:right="57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надлежащим образом исполнить обязательства по настоящему договору, в том числе по выполнению возложенных на заявителя мероприятий по технологическому присоединению указанных в пункте 11 технических условий;</w:t>
      </w:r>
    </w:p>
    <w:p w:rsidR="00592F97" w:rsidRDefault="00592F97" w:rsidP="00592F97">
      <w:pPr>
        <w:pStyle w:val="ConsPlusNormal"/>
        <w:widowControl/>
        <w:ind w:right="57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после выполнения мероприятий по технологическому присоединению предусмотренных техническими условиями, уведомить сетевую организацию о выполнении технических условий;</w:t>
      </w:r>
    </w:p>
    <w:p w:rsidR="00592F97" w:rsidRDefault="00592F97" w:rsidP="00592F97">
      <w:pPr>
        <w:pStyle w:val="ConsPlusNormal"/>
        <w:widowControl/>
        <w:ind w:right="57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принять участие в осмотре (обследовании) присоединяемых энергопринимающих устройств сетевой организацией;</w:t>
      </w:r>
    </w:p>
    <w:p w:rsidR="00592F97" w:rsidRDefault="00592F97" w:rsidP="00592F97">
      <w:pPr>
        <w:pStyle w:val="ConsPlusNormal"/>
        <w:widowControl/>
        <w:ind w:right="57"/>
        <w:jc w:val="both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после осуществления сетевой организацией фактического присоединения энергопринимающих устройств заявителя к электрическим сетям, фактического приема (подачи) напряжения и мощности подписать акт разграничения балансовой принадлежности электрических сетей и эксплуатационной ответственности сторон, акт об осуществлении технологического присоединения либо представить мотивированный отказ от подписания в течение 30 рабочих дней со дня получения указанных актов от сетевой организации;</w:t>
      </w:r>
      <w:proofErr w:type="gramEnd"/>
    </w:p>
    <w:p w:rsidR="00592F97" w:rsidRDefault="00592F97" w:rsidP="00592F97">
      <w:pPr>
        <w:pStyle w:val="ConsPlusNormal"/>
        <w:widowControl/>
        <w:ind w:right="57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надлежащим образом исполнять указанные в разделе III настоящего договора обязательства по оплате расходов на технологическое присоединение;</w:t>
      </w:r>
    </w:p>
    <w:p w:rsidR="00592F97" w:rsidRDefault="00592F97" w:rsidP="00592F97">
      <w:pPr>
        <w:pStyle w:val="ConsPlusNorma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уведомить сетевую организацию о направлении заявок в иные сетевые организации при технологическом присоединении энергопринимающих устройств, в отношении которых применяется категория надежности электроснабжения, предусматривающая использование 2 и более источников электроснабжения;</w:t>
      </w:r>
    </w:p>
    <w:p w:rsidR="00592F97" w:rsidRDefault="00592F97" w:rsidP="00592F97">
      <w:pPr>
        <w:pStyle w:val="ConsPlusNormal"/>
        <w:widowControl/>
        <w:ind w:right="57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9. Заявитель вправе при невыполнении им технических условий в согласованный срок и наличии на дату </w:t>
      </w:r>
      <w:proofErr w:type="gramStart"/>
      <w:r>
        <w:rPr>
          <w:rFonts w:ascii="Courier New" w:hAnsi="Courier New" w:cs="Courier New"/>
        </w:rPr>
        <w:t>окончания срока их действия технической возможности технологического присоединения</w:t>
      </w:r>
      <w:proofErr w:type="gramEnd"/>
      <w:r>
        <w:rPr>
          <w:rFonts w:ascii="Courier New" w:hAnsi="Courier New" w:cs="Courier New"/>
        </w:rPr>
        <w:t xml:space="preserve"> обратиться в сетевую организацию с просьбой о продлении срока действия технических условий.</w:t>
      </w:r>
    </w:p>
    <w:p w:rsidR="00592F97" w:rsidRDefault="00592F97" w:rsidP="00592F97">
      <w:pPr>
        <w:spacing w:after="0"/>
        <w:ind w:right="244"/>
        <w:jc w:val="both"/>
        <w:rPr>
          <w:rFonts w:ascii="Courier New" w:hAnsi="Courier New" w:cs="Courier New"/>
          <w:b/>
        </w:rPr>
      </w:pPr>
      <w:r w:rsidRPr="00592F97">
        <w:rPr>
          <w:rFonts w:ascii="Courier New" w:hAnsi="Courier New" w:cs="Courier New"/>
          <w:b/>
          <w:sz w:val="20"/>
          <w:szCs w:val="20"/>
        </w:rPr>
        <w:t>10. Если требуемая максимальная мощность на электроснабжение объекта будет выше 3 кВт, обратиться в сетевую организацию для заключения договора об увеличении мощности. В противном случае, Сетевая организация не несет ответственности за качество электроэнергии, поставляемой на объект</w:t>
      </w:r>
      <w:r>
        <w:rPr>
          <w:rFonts w:ascii="Courier New" w:hAnsi="Courier New" w:cs="Courier New"/>
          <w:b/>
        </w:rPr>
        <w:t xml:space="preserve">. </w:t>
      </w:r>
    </w:p>
    <w:p w:rsidR="00592F97" w:rsidRDefault="00592F97" w:rsidP="00592F97">
      <w:pPr>
        <w:ind w:right="57"/>
        <w:jc w:val="both"/>
        <w:rPr>
          <w:rFonts w:ascii="Courier New" w:hAnsi="Courier New" w:cs="Courier New"/>
          <w:b/>
        </w:rPr>
      </w:pPr>
    </w:p>
    <w:p w:rsidR="00592F97" w:rsidRDefault="00592F97" w:rsidP="00592F97">
      <w:pPr>
        <w:pStyle w:val="ConsPlusNormal"/>
        <w:widowControl/>
        <w:ind w:left="-900" w:right="-365"/>
        <w:jc w:val="center"/>
        <w:rPr>
          <w:rFonts w:ascii="Courier New" w:hAnsi="Courier New" w:cs="Courier New"/>
        </w:rPr>
      </w:pPr>
      <w:bookmarkStart w:id="0" w:name="Par1249"/>
      <w:bookmarkEnd w:id="0"/>
      <w:r>
        <w:rPr>
          <w:rFonts w:ascii="Courier New" w:hAnsi="Courier New" w:cs="Courier New"/>
        </w:rPr>
        <w:t>III. Плата за технологическое присоединение</w:t>
      </w:r>
    </w:p>
    <w:p w:rsidR="00592F97" w:rsidRDefault="00592F97" w:rsidP="00592F97">
      <w:pPr>
        <w:pStyle w:val="ConsPlusNormal"/>
        <w:widowControl/>
        <w:ind w:left="-900" w:right="-365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и порядок расчетов</w:t>
      </w:r>
    </w:p>
    <w:p w:rsidR="00592F97" w:rsidRDefault="00592F97" w:rsidP="00592F97">
      <w:pPr>
        <w:pStyle w:val="ConsPlusNonformat"/>
        <w:widowControl/>
        <w:ind w:right="244"/>
        <w:jc w:val="both"/>
        <w:rPr>
          <w:b/>
        </w:rPr>
      </w:pPr>
      <w:r>
        <w:rPr>
          <w:b/>
        </w:rPr>
        <w:t>11. Размер платы за  технологическое  присоединение  определяется в соответствии с _________________________________ и до 15 к</w:t>
      </w:r>
      <w:proofErr w:type="gramStart"/>
      <w:r>
        <w:rPr>
          <w:b/>
        </w:rPr>
        <w:t>Вт вкл</w:t>
      </w:r>
      <w:proofErr w:type="gramEnd"/>
      <w:r>
        <w:rPr>
          <w:b/>
        </w:rPr>
        <w:t>ючительно составляет 550 рублей 00 копеек.</w:t>
      </w:r>
    </w:p>
    <w:p w:rsidR="00592F97" w:rsidRDefault="00592F97" w:rsidP="00592F97">
      <w:pPr>
        <w:pStyle w:val="ConsPlusNormal"/>
        <w:widowControl/>
        <w:ind w:right="244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12. Внесение платы за технологическое присоединение осуществляется единовременно.</w:t>
      </w:r>
    </w:p>
    <w:p w:rsidR="00592F97" w:rsidRDefault="00592F97" w:rsidP="00592F97">
      <w:pPr>
        <w:pStyle w:val="ConsPlusNormal"/>
        <w:widowControl/>
        <w:ind w:right="244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13. Датой исполнения обязательства заявителя по оплате расходов на технологическое присоединение считается дата внесения денежных сре</w:t>
      </w:r>
      <w:proofErr w:type="gramStart"/>
      <w:r>
        <w:rPr>
          <w:rFonts w:ascii="Courier New" w:hAnsi="Courier New" w:cs="Courier New"/>
        </w:rPr>
        <w:t>дств в к</w:t>
      </w:r>
      <w:proofErr w:type="gramEnd"/>
      <w:r>
        <w:rPr>
          <w:rFonts w:ascii="Courier New" w:hAnsi="Courier New" w:cs="Courier New"/>
        </w:rPr>
        <w:t>ассу или на расчетный счет сетевой организации.</w:t>
      </w:r>
    </w:p>
    <w:p w:rsidR="00592F97" w:rsidRDefault="00592F97" w:rsidP="00592F97">
      <w:pPr>
        <w:pStyle w:val="ConsPlusNonformat"/>
        <w:widowControl/>
        <w:ind w:right="57"/>
        <w:jc w:val="both"/>
      </w:pPr>
    </w:p>
    <w:p w:rsidR="00592F97" w:rsidRDefault="00592F97" w:rsidP="00592F97">
      <w:pPr>
        <w:pStyle w:val="ConsPlusNormal"/>
        <w:widowControl/>
        <w:ind w:right="57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IV. Разграничение балансовой принадлежности </w:t>
      </w:r>
      <w:proofErr w:type="gramStart"/>
      <w:r>
        <w:rPr>
          <w:rFonts w:ascii="Courier New" w:hAnsi="Courier New" w:cs="Courier New"/>
        </w:rPr>
        <w:t>электрических</w:t>
      </w:r>
      <w:proofErr w:type="gramEnd"/>
    </w:p>
    <w:p w:rsidR="00592F97" w:rsidRDefault="00592F97" w:rsidP="00592F97">
      <w:pPr>
        <w:pStyle w:val="ConsPlusNormal"/>
        <w:widowControl/>
        <w:ind w:right="57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сетей и эксплуатационной ответственности Сторон</w:t>
      </w:r>
    </w:p>
    <w:p w:rsidR="00592F97" w:rsidRDefault="00592F97" w:rsidP="00592F97">
      <w:pPr>
        <w:pStyle w:val="ConsPlusNormal"/>
        <w:widowControl/>
        <w:ind w:right="57"/>
        <w:jc w:val="center"/>
        <w:rPr>
          <w:rFonts w:ascii="Courier New" w:hAnsi="Courier New" w:cs="Courier New"/>
        </w:rPr>
      </w:pPr>
    </w:p>
    <w:p w:rsidR="00592F97" w:rsidRDefault="00592F97" w:rsidP="00592F97">
      <w:pPr>
        <w:pStyle w:val="ConsPlusNormal"/>
        <w:widowControl/>
        <w:ind w:right="244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14. Заявитель и Сетевая организация несут балансовую и эксплуатационную ответственность в границах, предусмотренных актом разграничения балансовой принадлежности электрических сетей и эксплуатационной ответственности сторо</w:t>
      </w:r>
      <w:proofErr w:type="gramStart"/>
      <w:r>
        <w:rPr>
          <w:rFonts w:ascii="Courier New" w:hAnsi="Courier New" w:cs="Courier New"/>
        </w:rPr>
        <w:t>н(</w:t>
      </w:r>
      <w:proofErr w:type="gramEnd"/>
      <w:r>
        <w:rPr>
          <w:rFonts w:ascii="Courier New" w:hAnsi="Courier New" w:cs="Courier New"/>
        </w:rPr>
        <w:t>Приложение № 3)</w:t>
      </w:r>
    </w:p>
    <w:p w:rsidR="00592F97" w:rsidRDefault="00592F97" w:rsidP="00592F97">
      <w:pPr>
        <w:pStyle w:val="ConsPlusNormal"/>
        <w:ind w:firstLine="54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592F97" w:rsidRDefault="00592F97" w:rsidP="00592F97">
      <w:pPr>
        <w:pStyle w:val="ConsPlusNormal"/>
        <w:widowControl/>
        <w:ind w:right="57" w:firstLine="540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V. Условия изменения, расторжения договора</w:t>
      </w:r>
    </w:p>
    <w:p w:rsidR="00592F97" w:rsidRDefault="00592F97" w:rsidP="00592F97">
      <w:pPr>
        <w:pStyle w:val="ConsPlusNormal"/>
        <w:widowControl/>
        <w:ind w:right="57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и ответственность Сторон</w:t>
      </w:r>
    </w:p>
    <w:p w:rsidR="00592F97" w:rsidRDefault="00592F97" w:rsidP="00592F97">
      <w:pPr>
        <w:pStyle w:val="ConsPlusNormal"/>
        <w:widowControl/>
        <w:ind w:right="57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15. Настоящий договор может быть изменен по письменному соглашению Сторон или в судебном порядке.</w:t>
      </w:r>
    </w:p>
    <w:p w:rsidR="00592F97" w:rsidRDefault="00592F97" w:rsidP="00592F97">
      <w:pPr>
        <w:pStyle w:val="ConsPlusNormal"/>
        <w:widowControl/>
        <w:ind w:right="57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16. </w:t>
      </w:r>
      <w:proofErr w:type="gramStart"/>
      <w:r>
        <w:rPr>
          <w:rFonts w:ascii="Courier New" w:hAnsi="Courier New" w:cs="Courier New"/>
        </w:rPr>
        <w:t>Договор</w:t>
      </w:r>
      <w:proofErr w:type="gramEnd"/>
      <w:r>
        <w:rPr>
          <w:rFonts w:ascii="Courier New" w:hAnsi="Courier New" w:cs="Courier New"/>
        </w:rPr>
        <w:t xml:space="preserve"> может быть расторгнут по требованию одной из Сторон по основаниям, предусмотренным Гражданским кодексом Российской Федерации.</w:t>
      </w:r>
    </w:p>
    <w:p w:rsidR="00592F97" w:rsidRDefault="00592F97" w:rsidP="00592F97">
      <w:pPr>
        <w:pStyle w:val="ConsPlusNormal"/>
        <w:widowControl/>
        <w:ind w:right="57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17.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договор.</w:t>
      </w:r>
    </w:p>
    <w:p w:rsidR="00592F97" w:rsidRDefault="00592F97" w:rsidP="00592F97">
      <w:pPr>
        <w:pStyle w:val="ConsPlusNormal"/>
        <w:widowControl/>
        <w:ind w:right="57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18. </w:t>
      </w:r>
      <w:proofErr w:type="gramStart"/>
      <w:r>
        <w:rPr>
          <w:rFonts w:ascii="Courier New" w:hAnsi="Courier New" w:cs="Courier New"/>
        </w:rPr>
        <w:t>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неустойку, рассчитанную как произведение 0,014 ставки рефинансирования Центрального банка Российской Федерации, установленной на дату заключения настоящего договора, и общего размера платы за технологическое присоединение по настоящему договору за каждый день просрочки.</w:t>
      </w:r>
      <w:proofErr w:type="gramEnd"/>
    </w:p>
    <w:p w:rsidR="00592F97" w:rsidRDefault="00592F97" w:rsidP="00592F97">
      <w:pPr>
        <w:pStyle w:val="ConsPlusNormal"/>
        <w:widowControl/>
        <w:ind w:right="57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19.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592F97" w:rsidRDefault="00592F97" w:rsidP="00592F97">
      <w:pPr>
        <w:pStyle w:val="ConsPlusNormal"/>
        <w:widowControl/>
        <w:ind w:right="57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20. Стороны освобождаются от ответственности за частичное или полное неисполнение обязательств по настоящему договору, если оно явилось следствием обстоятельств непреодолимой силы,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договору.</w:t>
      </w:r>
    </w:p>
    <w:p w:rsidR="00592F97" w:rsidRDefault="00592F97" w:rsidP="00592F97">
      <w:pPr>
        <w:pStyle w:val="ConsPlusNormal"/>
        <w:widowControl/>
        <w:ind w:right="57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VI. Порядок разрешения споров</w:t>
      </w:r>
    </w:p>
    <w:p w:rsidR="00592F97" w:rsidRDefault="00592F97" w:rsidP="00592F97">
      <w:pPr>
        <w:pStyle w:val="ConsPlusNormal"/>
        <w:widowControl/>
        <w:ind w:right="57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21. Споры, которые могут возникнуть при исполнении, изменении, расторжении настоящего договора, Стороны разрешают в соответствии с законодательством Российской Федерации.</w:t>
      </w:r>
    </w:p>
    <w:p w:rsidR="00592F97" w:rsidRDefault="00592F97" w:rsidP="00592F97">
      <w:pPr>
        <w:pStyle w:val="ConsPlusNormal"/>
        <w:widowControl/>
        <w:ind w:right="57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VII. Заключительные положения</w:t>
      </w:r>
    </w:p>
    <w:p w:rsidR="00592F97" w:rsidRDefault="00592F97" w:rsidP="00592F97">
      <w:pPr>
        <w:pStyle w:val="ConsPlusNormal"/>
        <w:widowControl/>
        <w:ind w:right="57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22. Настоящий договор считается заключенным </w:t>
      </w:r>
      <w:proofErr w:type="gramStart"/>
      <w:r>
        <w:rPr>
          <w:rFonts w:ascii="Courier New" w:hAnsi="Courier New" w:cs="Courier New"/>
        </w:rPr>
        <w:t>с даты поступления</w:t>
      </w:r>
      <w:proofErr w:type="gramEnd"/>
      <w:r>
        <w:rPr>
          <w:rFonts w:ascii="Courier New" w:hAnsi="Courier New" w:cs="Courier New"/>
        </w:rPr>
        <w:t xml:space="preserve"> подписанного заявителем экземпляра настоящего договора в сетевую организацию.</w:t>
      </w:r>
    </w:p>
    <w:p w:rsidR="00592F97" w:rsidRDefault="00592F97" w:rsidP="00592F97">
      <w:pPr>
        <w:pStyle w:val="ConsPlusNormal"/>
        <w:widowControl/>
        <w:ind w:right="57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23. Настоящий договор составлен и подписан в двух экземплярах, по одному для каждой из Сторон.</w:t>
      </w:r>
    </w:p>
    <w:p w:rsidR="00592F97" w:rsidRDefault="00592F97" w:rsidP="00592F97">
      <w:pPr>
        <w:pStyle w:val="ConsPlusNormal"/>
        <w:widowControl/>
        <w:ind w:right="57"/>
        <w:jc w:val="center"/>
        <w:rPr>
          <w:rFonts w:ascii="Courier New" w:hAnsi="Courier New" w:cs="Courier New"/>
        </w:rPr>
      </w:pPr>
    </w:p>
    <w:p w:rsidR="00592F97" w:rsidRDefault="00592F97" w:rsidP="00592F97">
      <w:pPr>
        <w:pStyle w:val="ConsPlusNormal"/>
        <w:widowControl/>
        <w:ind w:right="57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Реквизиты Сторон</w:t>
      </w:r>
    </w:p>
    <w:p w:rsidR="00592F97" w:rsidRDefault="00592F97" w:rsidP="00592F97">
      <w:pPr>
        <w:pStyle w:val="ConsPlusNonformat"/>
        <w:widowControl/>
        <w:tabs>
          <w:tab w:val="left" w:pos="7080"/>
        </w:tabs>
        <w:ind w:right="57"/>
      </w:pPr>
    </w:p>
    <w:p w:rsidR="00592F97" w:rsidRDefault="00592F97" w:rsidP="00592F97">
      <w:pPr>
        <w:pStyle w:val="ConsPlusNonformat"/>
        <w:widowControl/>
        <w:tabs>
          <w:tab w:val="left" w:pos="7080"/>
        </w:tabs>
        <w:ind w:right="57"/>
      </w:pPr>
    </w:p>
    <w:p w:rsidR="00592F97" w:rsidRDefault="00592F97" w:rsidP="00592F97">
      <w:pPr>
        <w:pStyle w:val="ConsPlusNonformat"/>
        <w:widowControl/>
        <w:tabs>
          <w:tab w:val="left" w:pos="7080"/>
        </w:tabs>
        <w:ind w:left="561" w:right="57"/>
      </w:pPr>
      <w:r>
        <w:t xml:space="preserve">  от Сетевой организации                               от Заявителя                                          </w:t>
      </w:r>
    </w:p>
    <w:p w:rsidR="00592F97" w:rsidRDefault="00592F97" w:rsidP="00592F97">
      <w:pPr>
        <w:pStyle w:val="ConsPlusNonformat"/>
        <w:widowControl/>
        <w:ind w:left="561" w:right="57"/>
      </w:pPr>
      <w:r>
        <w:t>Директор МП «Горэлектросеть»</w:t>
      </w:r>
    </w:p>
    <w:p w:rsidR="00592F97" w:rsidRDefault="00592F97" w:rsidP="00592F97">
      <w:pPr>
        <w:pStyle w:val="ConsPlusNonformat"/>
        <w:widowControl/>
        <w:ind w:left="561" w:right="57"/>
      </w:pPr>
      <w:r>
        <w:t xml:space="preserve">МО «Няндомское» </w:t>
      </w:r>
    </w:p>
    <w:p w:rsidR="00592F97" w:rsidRDefault="00592F97" w:rsidP="00592F97">
      <w:pPr>
        <w:pStyle w:val="ConsPlusNonformat"/>
        <w:widowControl/>
        <w:ind w:left="561" w:right="57"/>
      </w:pPr>
    </w:p>
    <w:p w:rsidR="00592F97" w:rsidRDefault="00592F97" w:rsidP="00592F97">
      <w:pPr>
        <w:pStyle w:val="ConsPlusNonformat"/>
        <w:widowControl/>
        <w:ind w:left="561" w:right="57"/>
      </w:pPr>
    </w:p>
    <w:p w:rsidR="00592F97" w:rsidRDefault="00592F97" w:rsidP="00592F97">
      <w:pPr>
        <w:pStyle w:val="ConsPlusNonformat"/>
        <w:widowControl/>
        <w:ind w:left="561" w:right="57"/>
      </w:pPr>
      <w:r>
        <w:t xml:space="preserve">___________________ Добрынинский Е.Ю.             ______________    </w:t>
      </w:r>
    </w:p>
    <w:p w:rsidR="00592F97" w:rsidRDefault="00592F97" w:rsidP="00592F97">
      <w:pPr>
        <w:pStyle w:val="ConsPlusNonformat"/>
        <w:widowControl/>
        <w:ind w:left="561" w:right="57"/>
      </w:pPr>
      <w:r>
        <w:t xml:space="preserve">   М.П.</w:t>
      </w:r>
    </w:p>
    <w:p w:rsidR="00592F97" w:rsidRDefault="00592F97" w:rsidP="00592F97">
      <w:pPr>
        <w:pStyle w:val="ConsPlusNormal"/>
        <w:widowControl/>
        <w:ind w:left="561" w:right="-365"/>
        <w:jc w:val="both"/>
        <w:rPr>
          <w:rFonts w:ascii="Courier New" w:hAnsi="Courier New" w:cs="Courier New"/>
        </w:rPr>
      </w:pPr>
    </w:p>
    <w:p w:rsidR="00592F97" w:rsidRDefault="00592F97" w:rsidP="00592F97">
      <w:pPr>
        <w:ind w:left="-900" w:right="-365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.</w:t>
      </w:r>
    </w:p>
    <w:p w:rsidR="00592F97" w:rsidRDefault="00592F97" w:rsidP="00592F97">
      <w:pPr>
        <w:ind w:left="-900" w:right="-365"/>
        <w:rPr>
          <w:rFonts w:ascii="Courier New" w:hAnsi="Courier New" w:cs="Courier New"/>
        </w:rPr>
      </w:pPr>
    </w:p>
    <w:p w:rsidR="00592F97" w:rsidRDefault="00592F97" w:rsidP="00592F97">
      <w:pPr>
        <w:rPr>
          <w:rFonts w:ascii="Times New Roman" w:hAnsi="Times New Roman" w:cs="Times New Roman"/>
        </w:rPr>
      </w:pPr>
    </w:p>
    <w:p w:rsidR="00592F97" w:rsidRDefault="00592F97" w:rsidP="00592F97"/>
    <w:p w:rsidR="00592F97" w:rsidRDefault="00592F97" w:rsidP="00592F97"/>
    <w:p w:rsidR="00592F97" w:rsidRDefault="00592F97" w:rsidP="00592F97"/>
    <w:p w:rsidR="00592F97" w:rsidRDefault="00592F97" w:rsidP="00592F97"/>
    <w:p w:rsidR="00592F97" w:rsidRDefault="00592F97" w:rsidP="00592F97"/>
    <w:p w:rsidR="00592F97" w:rsidRDefault="00592F97" w:rsidP="00592F97"/>
    <w:p w:rsidR="00000000" w:rsidRDefault="00592F97"/>
    <w:sectPr w:rsidR="00000000" w:rsidSect="00592F9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2F97"/>
    <w:rsid w:val="00592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2F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592F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1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488099D-7E96-466F-BABC-63CFD99A3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1372</Words>
  <Characters>7824</Characters>
  <Application>Microsoft Office Word</Application>
  <DocSecurity>0</DocSecurity>
  <Lines>65</Lines>
  <Paragraphs>18</Paragraphs>
  <ScaleCrop>false</ScaleCrop>
  <Company>Reanimator Extreme Edition</Company>
  <LinksUpToDate>false</LinksUpToDate>
  <CharactersWithSpaces>9178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dcterms:created xsi:type="dcterms:W3CDTF">2014-03-21T05:12:00Z</dcterms:created>
  <dcterms:modified xsi:type="dcterms:W3CDTF">2014-03-21T05:17:00Z</dcterms:modified>
</cp:coreProperties>
</file>