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61" w:rsidRPr="00054783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Вступило в силу</w:t>
      </w:r>
      <w:r w:rsidR="00032461" w:rsidRPr="00054783">
        <w:rPr>
          <w:rFonts w:ascii="Times New Roman" w:hAnsi="Times New Roman" w:cs="Times New Roman"/>
          <w:b/>
        </w:rPr>
        <w:t xml:space="preserve"> с 12.06.2012 г. </w:t>
      </w:r>
    </w:p>
    <w:p w:rsidR="00032461" w:rsidRPr="00054783" w:rsidRDefault="00032461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6430" w:rsidRPr="00054783" w:rsidRDefault="00866430" w:rsidP="008664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866430" w:rsidRPr="00054783" w:rsidRDefault="00866430" w:rsidP="008664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2461" w:rsidRPr="00054783" w:rsidRDefault="00032461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Источник публикации</w:t>
      </w:r>
    </w:p>
    <w:p w:rsidR="00032461" w:rsidRPr="00054783" w:rsidRDefault="00032461" w:rsidP="000324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Приложение N 1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к Правилам </w:t>
      </w:r>
      <w:proofErr w:type="gramStart"/>
      <w:r w:rsidRPr="00866430">
        <w:rPr>
          <w:rFonts w:ascii="Arial" w:hAnsi="Arial" w:cs="Arial"/>
          <w:sz w:val="20"/>
          <w:szCs w:val="20"/>
        </w:rPr>
        <w:t>технологического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присоединения энергопринимающих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устройств потребителей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электрической энергии, объектов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по производству </w:t>
      </w:r>
      <w:proofErr w:type="gramStart"/>
      <w:r w:rsidRPr="00866430">
        <w:rPr>
          <w:rFonts w:ascii="Arial" w:hAnsi="Arial" w:cs="Arial"/>
          <w:sz w:val="20"/>
          <w:szCs w:val="20"/>
        </w:rPr>
        <w:t>электрической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энергии, а также объектов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электросетевого хозяйства,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принадлежащих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сетевым организациям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иным лицам, к электрическим сетям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 xml:space="preserve">(введено </w:t>
      </w:r>
      <w:hyperlink r:id="rId4" w:history="1">
        <w:r w:rsidRPr="0086643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66430">
        <w:rPr>
          <w:rFonts w:ascii="Arial" w:hAnsi="Arial" w:cs="Arial"/>
          <w:sz w:val="20"/>
          <w:szCs w:val="20"/>
        </w:rPr>
        <w:t xml:space="preserve"> Правительства РФ от 01.03.2011 N 129,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в ред. </w:t>
      </w:r>
      <w:hyperlink r:id="rId5" w:history="1">
        <w:r w:rsidRPr="0086643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66430">
        <w:rPr>
          <w:rFonts w:ascii="Arial" w:hAnsi="Arial" w:cs="Arial"/>
          <w:sz w:val="20"/>
          <w:szCs w:val="20"/>
        </w:rPr>
        <w:t xml:space="preserve"> Правительства РФ от 04.05.2012 N 442)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ТИПОВОЙ ДОГОВОР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 электрическим сетям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(для физических лиц в целях технологического присоединения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энергопринимающих устройств, максимальная мощность которых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составляет до 15 кВт включительно (с учетом ранее присоединенных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в данной точке присоединения энергопринимающих устройств)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866430">
        <w:rPr>
          <w:rFonts w:ascii="Arial" w:hAnsi="Arial" w:cs="Arial"/>
          <w:sz w:val="20"/>
          <w:szCs w:val="20"/>
        </w:rPr>
        <w:t>которые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используются для бытовых и иных нужд,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не </w:t>
      </w:r>
      <w:proofErr w:type="gramStart"/>
      <w:r w:rsidRPr="00866430">
        <w:rPr>
          <w:rFonts w:ascii="Arial" w:hAnsi="Arial" w:cs="Arial"/>
          <w:sz w:val="20"/>
          <w:szCs w:val="20"/>
        </w:rPr>
        <w:t>связанных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с осуществлением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предпринимательской деятельности)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                   "__" _______________ 20__ г.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(место заключения договора)                     (дата заключения договора)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(наименование сетевой организации)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именуема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866430">
        <w:rPr>
          <w:rFonts w:ascii="Courier New" w:hAnsi="Courier New" w:cs="Courier New"/>
          <w:sz w:val="20"/>
          <w:szCs w:val="20"/>
        </w:rPr>
        <w:t>ый</w:t>
      </w:r>
      <w:proofErr w:type="spellEnd"/>
      <w:r w:rsidRPr="00866430">
        <w:rPr>
          <w:rFonts w:ascii="Courier New" w:hAnsi="Courier New" w:cs="Courier New"/>
          <w:sz w:val="20"/>
          <w:szCs w:val="20"/>
        </w:rPr>
        <w:t>) в дальнейшем сетевой организацией, в лице 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(наименование и реквизиты документа)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(фамилия, имя, отчество заявителя, серия, номер и дата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выдачи паспорта или иного документа, удостоверяющего личность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именуемы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866430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66430">
        <w:rPr>
          <w:rFonts w:ascii="Courier New" w:hAnsi="Courier New" w:cs="Courier New"/>
          <w:sz w:val="20"/>
          <w:szCs w:val="20"/>
        </w:rPr>
        <w:t>)  в дальнейшем заявителем,  с другой стороны, вместе именуемые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Сторонами, заключили настоящий договор о нижеследующем: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I. Предмет договора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1.  По  настоящему  договору  сетевая  организация  принимает  на  себя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обязательства     по     осуществлению    технологического    присоединения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lastRenderedPageBreak/>
        <w:t>энергопринимающих    устройств    заявителя    (далее   -   технологическое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присоединение) ____________________________________________________________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(наименование энергопринимающих устройств)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в   том   числе  по   обеспечению   готовности   объектов   электросетевого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хозяйства  (включая  их  проектирование,  строительство,  реконструкцию)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присоединению   энергопринимающих  устройств,  урегулированию  отношений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третьими  лицами в случае необходимости строительства (модернизации) такими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лицами     принадлежащих     им    объектов    электросетевого    хозяйства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(энергопринимающих   устройств,   объектов   электроэнергетики),  с  учетом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следующих характеристик: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________ (кВт);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категория надежности _______;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класс напряжения электрических сетей, к которым осуществляется технологическое присоединение _____ (кВ);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</w:t>
      </w:r>
      <w:proofErr w:type="gramStart"/>
      <w:r w:rsidRPr="00866430">
        <w:rPr>
          <w:rFonts w:ascii="Arial" w:hAnsi="Arial" w:cs="Arial"/>
          <w:sz w:val="20"/>
          <w:szCs w:val="20"/>
        </w:rPr>
        <w:t xml:space="preserve">ств ___________ кВт </w:t>
      </w:r>
      <w:hyperlink w:anchor="Par159" w:history="1">
        <w:r w:rsidRPr="00866430">
          <w:rPr>
            <w:rFonts w:ascii="Arial" w:hAnsi="Arial" w:cs="Arial"/>
            <w:color w:val="0000FF"/>
            <w:sz w:val="20"/>
            <w:szCs w:val="20"/>
          </w:rPr>
          <w:t>&lt;1</w:t>
        </w:r>
        <w:proofErr w:type="gramEnd"/>
        <w:r w:rsidRPr="00866430">
          <w:rPr>
            <w:rFonts w:ascii="Arial" w:hAnsi="Arial" w:cs="Arial"/>
            <w:color w:val="0000FF"/>
            <w:sz w:val="20"/>
            <w:szCs w:val="20"/>
          </w:rPr>
          <w:t>&gt;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2. Технологическое присоединение необходимо для электроснабжения 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(наименование объектов заявителя)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(которые будут располагаться) 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(место нахождения объектов заявителя)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3. Точк</w:t>
      </w:r>
      <w:proofErr w:type="gramStart"/>
      <w:r w:rsidRPr="00866430">
        <w:rPr>
          <w:rFonts w:ascii="Arial" w:hAnsi="Arial" w:cs="Arial"/>
          <w:sz w:val="20"/>
          <w:szCs w:val="20"/>
        </w:rPr>
        <w:t>а(</w:t>
      </w:r>
      <w:proofErr w:type="gramEnd"/>
      <w:r w:rsidRPr="00866430">
        <w:rPr>
          <w:rFonts w:ascii="Arial" w:hAnsi="Arial" w:cs="Arial"/>
          <w:sz w:val="20"/>
          <w:szCs w:val="20"/>
        </w:rPr>
        <w:t>и) присоединения указана(</w:t>
      </w:r>
      <w:proofErr w:type="spellStart"/>
      <w:r w:rsidRPr="00866430">
        <w:rPr>
          <w:rFonts w:ascii="Arial" w:hAnsi="Arial" w:cs="Arial"/>
          <w:sz w:val="20"/>
          <w:szCs w:val="20"/>
        </w:rPr>
        <w:t>ы</w:t>
      </w:r>
      <w:proofErr w:type="spellEnd"/>
      <w:r w:rsidRPr="00866430">
        <w:rPr>
          <w:rFonts w:ascii="Arial" w:hAnsi="Arial" w:cs="Arial"/>
          <w:sz w:val="20"/>
          <w:szCs w:val="20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866430">
        <w:rPr>
          <w:rFonts w:ascii="Arial" w:hAnsi="Arial" w:cs="Arial"/>
          <w:sz w:val="20"/>
          <w:szCs w:val="20"/>
        </w:rPr>
        <w:t>ются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) на расстоянии _________ метров </w:t>
      </w:r>
      <w:hyperlink w:anchor="Par160" w:history="1">
        <w:r w:rsidRPr="00866430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866430">
        <w:rPr>
          <w:rFonts w:ascii="Arial" w:hAnsi="Arial" w:cs="Arial"/>
          <w:sz w:val="20"/>
          <w:szCs w:val="20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hyperlink r:id="rId6" w:history="1">
        <w:r w:rsidRPr="00866430"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Срок действия технических условий составляет _______ го</w:t>
      </w:r>
      <w:proofErr w:type="gramStart"/>
      <w:r w:rsidRPr="00866430">
        <w:rPr>
          <w:rFonts w:ascii="Arial" w:hAnsi="Arial" w:cs="Arial"/>
          <w:sz w:val="20"/>
          <w:szCs w:val="20"/>
        </w:rPr>
        <w:t>д(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а) </w:t>
      </w:r>
      <w:hyperlink w:anchor="Par161" w:history="1">
        <w:r w:rsidRPr="00866430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866430">
        <w:rPr>
          <w:rFonts w:ascii="Arial" w:hAnsi="Arial" w:cs="Arial"/>
          <w:sz w:val="20"/>
          <w:szCs w:val="20"/>
        </w:rPr>
        <w:t xml:space="preserve"> со дня заключения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5"/>
      <w:bookmarkEnd w:id="0"/>
      <w:r w:rsidRPr="00866430">
        <w:rPr>
          <w:rFonts w:ascii="Arial" w:hAnsi="Arial" w:cs="Arial"/>
          <w:sz w:val="20"/>
          <w:szCs w:val="20"/>
        </w:rPr>
        <w:t xml:space="preserve">5. Срок выполнения мероприятий по технологическому присоединению составляет _____________ </w:t>
      </w:r>
      <w:hyperlink w:anchor="Par162" w:history="1">
        <w:r w:rsidRPr="00866430"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 w:rsidRPr="00866430">
        <w:rPr>
          <w:rFonts w:ascii="Arial" w:hAnsi="Arial" w:cs="Arial"/>
          <w:sz w:val="20"/>
          <w:szCs w:val="20"/>
        </w:rPr>
        <w:t xml:space="preserve"> со дня заключения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II. Обязанности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 заявителя, указанные в технических условиях;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1"/>
      <w:bookmarkEnd w:id="1"/>
      <w:r w:rsidRPr="00866430">
        <w:rPr>
          <w:rFonts w:ascii="Arial" w:hAnsi="Arial" w:cs="Arial"/>
          <w:sz w:val="20"/>
          <w:szCs w:val="20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 xml:space="preserve">не позднее ________ рабочих дней со дня проведения осмотра (обследования), указанного в </w:t>
      </w:r>
      <w:hyperlink w:anchor="Par81" w:history="1">
        <w:r w:rsidRPr="00866430">
          <w:rPr>
            <w:rFonts w:ascii="Arial" w:hAnsi="Arial" w:cs="Arial"/>
            <w:color w:val="0000FF"/>
            <w:sz w:val="20"/>
            <w:szCs w:val="20"/>
          </w:rPr>
          <w:t>абзаце третьем настоящего пункта</w:t>
        </w:r>
      </w:hyperlink>
      <w:r w:rsidRPr="00866430">
        <w:rPr>
          <w:rFonts w:ascii="Arial" w:hAnsi="Arial" w:cs="Arial"/>
          <w:sz w:val="20"/>
          <w:szCs w:val="20"/>
        </w:rPr>
        <w:t xml:space="preserve">, с соблюдением срока, установленного </w:t>
      </w:r>
      <w:hyperlink w:anchor="Par75" w:history="1">
        <w:r w:rsidRPr="00866430"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 w:rsidRPr="00866430">
        <w:rPr>
          <w:rFonts w:ascii="Arial" w:hAnsi="Arial" w:cs="Arial"/>
          <w:sz w:val="20"/>
          <w:szCs w:val="20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заявителю.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866430">
        <w:rPr>
          <w:rFonts w:ascii="Arial" w:hAnsi="Arial" w:cs="Arial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8. Заявитель обязуется: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 заявителя, указанные в технических условиях;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lastRenderedPageBreak/>
        <w:t>принять участие в осмотре (обследовании) присоединяемых энергопринимающих устройств сетевой организацией;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исполнять указанные в </w:t>
      </w:r>
      <w:hyperlink w:anchor="Par93" w:history="1">
        <w:r w:rsidRPr="00866430">
          <w:rPr>
            <w:rFonts w:ascii="Arial" w:hAnsi="Arial" w:cs="Arial"/>
            <w:color w:val="0000FF"/>
            <w:sz w:val="20"/>
            <w:szCs w:val="20"/>
          </w:rPr>
          <w:t>разделе III</w:t>
        </w:r>
      </w:hyperlink>
      <w:r w:rsidRPr="00866430">
        <w:rPr>
          <w:rFonts w:ascii="Arial" w:hAnsi="Arial" w:cs="Arial"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866430">
        <w:rPr>
          <w:rFonts w:ascii="Arial" w:hAnsi="Arial" w:cs="Arial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обратиться в сетевую организацию с просьбой о продлении срока действия технических условий.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93"/>
      <w:bookmarkEnd w:id="2"/>
      <w:r w:rsidRPr="00866430">
        <w:rPr>
          <w:rFonts w:ascii="Arial" w:hAnsi="Arial" w:cs="Arial"/>
          <w:sz w:val="20"/>
          <w:szCs w:val="20"/>
        </w:rPr>
        <w:t>III. Плата за технологическое присоединение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порядок расчетов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10. Размер платы за  технологическое  присоединение  определяется </w:t>
      </w:r>
      <w:hyperlink w:anchor="Par163" w:history="1">
        <w:r w:rsidRPr="00866430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8664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решением 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(наименование органа исполнительной власти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в области государственного регулирования тарифов)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от __________ N _______ и составляет _________ рублей ________ копеек.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11.  Внесение  платы  за  технологическое  присоединение осуществляется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заявителем в следующем порядке: 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(указываются порядок и сроки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внесения платы за технологическое присоединение)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866430">
        <w:rPr>
          <w:rFonts w:ascii="Arial" w:hAnsi="Arial" w:cs="Arial"/>
          <w:sz w:val="20"/>
          <w:szCs w:val="20"/>
        </w:rPr>
        <w:t>дств в к</w:t>
      </w:r>
      <w:proofErr w:type="gramEnd"/>
      <w:r w:rsidRPr="00866430">
        <w:rPr>
          <w:rFonts w:ascii="Arial" w:hAnsi="Arial" w:cs="Arial"/>
          <w:sz w:val="20"/>
          <w:szCs w:val="20"/>
        </w:rPr>
        <w:t>ассу или на расчетный счет сетевой организации.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IV. Разграничение балансовой принадлежности </w:t>
      </w:r>
      <w:proofErr w:type="gramStart"/>
      <w:r w:rsidRPr="00866430">
        <w:rPr>
          <w:rFonts w:ascii="Arial" w:hAnsi="Arial" w:cs="Arial"/>
          <w:sz w:val="20"/>
          <w:szCs w:val="20"/>
        </w:rPr>
        <w:t>электрических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64" w:history="1">
        <w:r w:rsidRPr="00866430">
          <w:rPr>
            <w:rFonts w:ascii="Arial" w:hAnsi="Arial" w:cs="Arial"/>
            <w:color w:val="0000FF"/>
            <w:sz w:val="20"/>
            <w:szCs w:val="20"/>
          </w:rPr>
          <w:t>&lt;6&gt;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V. Условия изменения, расторжения договора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ответственность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15. </w:t>
      </w:r>
      <w:proofErr w:type="gramStart"/>
      <w:r w:rsidRPr="00866430">
        <w:rPr>
          <w:rFonts w:ascii="Arial" w:hAnsi="Arial" w:cs="Arial"/>
          <w:sz w:val="20"/>
          <w:szCs w:val="20"/>
        </w:rPr>
        <w:t>Договор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 w:rsidRPr="0086643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66430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866430">
        <w:rPr>
          <w:rFonts w:ascii="Arial" w:hAnsi="Arial" w:cs="Arial"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VI. Порядок разрешения споров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VII. Заключительные положения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21. Настоящий договор считается заключенным </w:t>
      </w:r>
      <w:proofErr w:type="gramStart"/>
      <w:r w:rsidRPr="00866430">
        <w:rPr>
          <w:rFonts w:ascii="Arial" w:hAnsi="Arial" w:cs="Arial"/>
          <w:sz w:val="20"/>
          <w:szCs w:val="20"/>
        </w:rPr>
        <w:t>с даты поступления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подписанного заявителем экземпляра настоящего договора в сетевую организацию.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Реквизиты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(наименование сетевой организации)            (фамилия, имя, отчество)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(место нахождения)                (серия, номер, дата и место выдачи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ИНН/КПП 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  паспорта или иного документа,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р/с 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к/с ______________________________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__________________________________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(должность, фамилия, имя, отчество             Российской Федерации)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ИНН (при наличии) 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лица, действующего от имени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сетевой организации)               Место жительства 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___________                              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(подпись)                                (подпись)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М.П.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--------------------------------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59"/>
      <w:bookmarkEnd w:id="3"/>
      <w:r w:rsidRPr="00866430">
        <w:rPr>
          <w:rFonts w:ascii="Arial" w:hAnsi="Arial" w:cs="Arial"/>
          <w:sz w:val="20"/>
          <w:szCs w:val="20"/>
        </w:rPr>
        <w:t>&lt;1</w:t>
      </w:r>
      <w:proofErr w:type="gramStart"/>
      <w:r w:rsidRPr="00866430">
        <w:rPr>
          <w:rFonts w:ascii="Arial" w:hAnsi="Arial" w:cs="Arial"/>
          <w:sz w:val="20"/>
          <w:szCs w:val="20"/>
        </w:rPr>
        <w:t>&gt; П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одлежит указанию, если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энергопринимающее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0"/>
      <w:bookmarkEnd w:id="4"/>
      <w:r w:rsidRPr="00866430">
        <w:rPr>
          <w:rFonts w:ascii="Arial" w:hAnsi="Arial" w:cs="Arial"/>
          <w:sz w:val="20"/>
          <w:szCs w:val="20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61"/>
      <w:bookmarkEnd w:id="5"/>
      <w:r w:rsidRPr="00866430">
        <w:rPr>
          <w:rFonts w:ascii="Arial" w:hAnsi="Arial" w:cs="Arial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2"/>
      <w:bookmarkEnd w:id="6"/>
      <w:proofErr w:type="gramStart"/>
      <w:r w:rsidRPr="00866430">
        <w:rPr>
          <w:rFonts w:ascii="Arial" w:hAnsi="Arial" w:cs="Arial"/>
          <w:sz w:val="20"/>
          <w:szCs w:val="20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3"/>
      <w:bookmarkEnd w:id="7"/>
      <w:r w:rsidRPr="00866430">
        <w:rPr>
          <w:rFonts w:ascii="Arial" w:hAnsi="Arial" w:cs="Arial"/>
          <w:sz w:val="20"/>
          <w:szCs w:val="20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866430">
        <w:rPr>
          <w:rFonts w:ascii="Arial" w:hAnsi="Arial" w:cs="Arial"/>
          <w:sz w:val="20"/>
          <w:szCs w:val="20"/>
        </w:rPr>
        <w:t>власти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4"/>
      <w:bookmarkEnd w:id="8"/>
      <w:r w:rsidRPr="00866430">
        <w:rPr>
          <w:rFonts w:ascii="Arial" w:hAnsi="Arial" w:cs="Arial"/>
          <w:sz w:val="20"/>
          <w:szCs w:val="20"/>
        </w:rPr>
        <w:t>&lt;6</w:t>
      </w:r>
      <w:proofErr w:type="gramStart"/>
      <w:r w:rsidRPr="00866430">
        <w:rPr>
          <w:rFonts w:ascii="Arial" w:hAnsi="Arial" w:cs="Arial"/>
          <w:sz w:val="20"/>
          <w:szCs w:val="20"/>
        </w:rPr>
        <w:t>&gt; Т</w:t>
      </w:r>
      <w:proofErr w:type="gramEnd"/>
      <w:r w:rsidRPr="00866430">
        <w:rPr>
          <w:rFonts w:ascii="Arial" w:hAnsi="Arial" w:cs="Arial"/>
          <w:sz w:val="20"/>
          <w:szCs w:val="20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F2C" w:rsidRPr="006E3852" w:rsidRDefault="00394F2C" w:rsidP="00866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sectPr w:rsidR="00394F2C" w:rsidRPr="006E3852" w:rsidSect="00032461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852"/>
    <w:rsid w:val="00032461"/>
    <w:rsid w:val="00054783"/>
    <w:rsid w:val="00394F2C"/>
    <w:rsid w:val="006E3852"/>
    <w:rsid w:val="00866430"/>
    <w:rsid w:val="009736AF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8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C37A7A4B44D67DA7E497EB95DC03B7AB32BBD5CE62B15CB1142D598D3G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37A7A4B44D67DA7E497EB95DC03B7AB229BC5AE12B15CB1142D5983197F4B162EF5606D6GDG" TargetMode="External"/><Relationship Id="rId5" Type="http://schemas.openxmlformats.org/officeDocument/2006/relationships/hyperlink" Target="consultantplus://offline/ref=324C37A7A4B44D67DA7E497EB95DC03B7AB229B155EC2B15CB1142D5983197F4B162EF5604650896D9G9G" TargetMode="External"/><Relationship Id="rId4" Type="http://schemas.openxmlformats.org/officeDocument/2006/relationships/hyperlink" Target="consultantplus://offline/ref=324C37A7A4B44D67DA7E497EB95DC03B7AB028B659EC2B15CB1142D5983197F4B162EF5604640096D9G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2015-04-30T07:52:00Z</dcterms:created>
  <dcterms:modified xsi:type="dcterms:W3CDTF">2015-05-06T06:29:00Z</dcterms:modified>
</cp:coreProperties>
</file>