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F1BDE">
        <w:rPr>
          <w:rFonts w:ascii="Times New Roman" w:hAnsi="Times New Roman" w:cs="Times New Roman"/>
          <w:b/>
        </w:rPr>
        <w:t xml:space="preserve">Вступило в силу с 12.06.2012 г. </w:t>
      </w: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</w:rPr>
      </w:pPr>
      <w:r w:rsidRPr="00BF1BDE">
        <w:rPr>
          <w:rFonts w:ascii="Times New Roman" w:hAnsi="Times New Roman" w:cs="Times New Roman"/>
          <w:b/>
        </w:rPr>
        <w:t>Форма типового договора изменена 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</w:rPr>
      </w:pPr>
      <w:r w:rsidRPr="00BF1BDE">
        <w:rPr>
          <w:rFonts w:ascii="Times New Roman" w:hAnsi="Times New Roman" w:cs="Times New Roman"/>
          <w:b/>
        </w:rPr>
        <w:t>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F1BDE">
        <w:rPr>
          <w:rFonts w:ascii="Times New Roman" w:hAnsi="Times New Roman" w:cs="Times New Roman"/>
          <w:b/>
        </w:rPr>
        <w:t>Источник публикации</w:t>
      </w:r>
    </w:p>
    <w:p w:rsidR="00DD6321" w:rsidRPr="00BF1BDE" w:rsidRDefault="00DD6321" w:rsidP="00DD632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</w:rPr>
      </w:pPr>
      <w:r w:rsidRPr="00BF1BDE">
        <w:rPr>
          <w:rFonts w:ascii="Times New Roman" w:hAnsi="Times New Roman" w:cs="Times New Roman"/>
          <w:b/>
        </w:rPr>
        <w:t>"Собрание законодательства РФ", 04.06.2012, N 23, ст. 3008</w:t>
      </w:r>
    </w:p>
    <w:p w:rsidR="00DD6321" w:rsidRDefault="00DD6321" w:rsidP="00DD632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ourier New" w:hAnsi="Courier New" w:cs="Courier New"/>
          <w:b/>
          <w:sz w:val="20"/>
          <w:szCs w:val="20"/>
        </w:rPr>
      </w:pPr>
    </w:p>
    <w:p w:rsidR="00DD6321" w:rsidRDefault="00DD6321" w:rsidP="00DD6321">
      <w:pPr>
        <w:pStyle w:val="ConsPlusNormal"/>
        <w:ind w:firstLine="540"/>
        <w:jc w:val="both"/>
        <w:outlineLvl w:val="0"/>
      </w:pPr>
    </w:p>
    <w:p w:rsidR="00DD6321" w:rsidRDefault="00DD6321" w:rsidP="00DD6321">
      <w:pPr>
        <w:pStyle w:val="ConsPlusNormal"/>
        <w:jc w:val="right"/>
        <w:outlineLvl w:val="0"/>
      </w:pPr>
      <w:r>
        <w:t>Приложение N 2</w:t>
      </w:r>
    </w:p>
    <w:p w:rsidR="00DD6321" w:rsidRDefault="00DD6321" w:rsidP="00DD6321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DD6321" w:rsidRDefault="00DD6321" w:rsidP="00DD6321">
      <w:pPr>
        <w:pStyle w:val="ConsPlusNormal"/>
        <w:jc w:val="right"/>
      </w:pPr>
      <w:r>
        <w:t>присоединения энергопринимающих</w:t>
      </w:r>
    </w:p>
    <w:p w:rsidR="00DD6321" w:rsidRDefault="00DD6321" w:rsidP="00DD6321">
      <w:pPr>
        <w:pStyle w:val="ConsPlusNormal"/>
        <w:jc w:val="right"/>
      </w:pPr>
      <w:r>
        <w:t>устройств потребителей</w:t>
      </w:r>
    </w:p>
    <w:p w:rsidR="00DD6321" w:rsidRDefault="00DD6321" w:rsidP="00DD6321">
      <w:pPr>
        <w:pStyle w:val="ConsPlusNormal"/>
        <w:jc w:val="right"/>
      </w:pPr>
      <w:r>
        <w:t>электрической энергии, объектов</w:t>
      </w:r>
    </w:p>
    <w:p w:rsidR="00DD6321" w:rsidRDefault="00DD6321" w:rsidP="00DD6321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DD6321" w:rsidRDefault="00DD6321" w:rsidP="00DD6321">
      <w:pPr>
        <w:pStyle w:val="ConsPlusNormal"/>
        <w:jc w:val="right"/>
      </w:pPr>
      <w:r>
        <w:t>энергии, а также объектов</w:t>
      </w:r>
    </w:p>
    <w:p w:rsidR="00DD6321" w:rsidRDefault="00DD6321" w:rsidP="00DD6321">
      <w:pPr>
        <w:pStyle w:val="ConsPlusNormal"/>
        <w:jc w:val="right"/>
      </w:pPr>
      <w:r>
        <w:t>электросетевого хозяйства,</w:t>
      </w:r>
    </w:p>
    <w:p w:rsidR="00DD6321" w:rsidRDefault="00DD6321" w:rsidP="00DD6321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DD6321" w:rsidRDefault="00DD6321" w:rsidP="00DD6321">
      <w:pPr>
        <w:pStyle w:val="ConsPlusNormal"/>
        <w:jc w:val="right"/>
      </w:pPr>
      <w:r>
        <w:t>и иным лицам, к электрическим сетям</w:t>
      </w:r>
    </w:p>
    <w:p w:rsidR="00DD6321" w:rsidRDefault="00DD6321" w:rsidP="00DD6321">
      <w:pPr>
        <w:pStyle w:val="ConsPlusNormal"/>
        <w:jc w:val="center"/>
      </w:pPr>
    </w:p>
    <w:p w:rsidR="00DD6321" w:rsidRDefault="00DD6321" w:rsidP="00DD6321">
      <w:pPr>
        <w:pStyle w:val="ConsPlusNormal"/>
        <w:jc w:val="center"/>
      </w:pPr>
      <w:r>
        <w:t>Список изменяющих документов</w:t>
      </w:r>
    </w:p>
    <w:p w:rsidR="00DD6321" w:rsidRDefault="00DD6321" w:rsidP="00DD6321">
      <w:pPr>
        <w:pStyle w:val="ConsPlusNormal"/>
        <w:jc w:val="center"/>
      </w:pPr>
      <w:proofErr w:type="gramStart"/>
      <w:r>
        <w:t xml:space="preserve">(введено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01.03.2011 N 129,</w:t>
      </w:r>
      <w:proofErr w:type="gramEnd"/>
    </w:p>
    <w:p w:rsidR="00DD6321" w:rsidRDefault="00DD6321" w:rsidP="00DD6321">
      <w:pPr>
        <w:pStyle w:val="ConsPlusNormal"/>
        <w:jc w:val="center"/>
      </w:pPr>
      <w:r>
        <w:t xml:space="preserve">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04.05.2012 N 442)</w:t>
      </w:r>
    </w:p>
    <w:p w:rsidR="00DD6321" w:rsidRDefault="00DD6321" w:rsidP="00DD6321">
      <w:pPr>
        <w:pStyle w:val="ConsPlusNormal"/>
        <w:jc w:val="center"/>
      </w:pPr>
    </w:p>
    <w:p w:rsidR="00DD6321" w:rsidRDefault="00DD6321" w:rsidP="00DD6321">
      <w:pPr>
        <w:pStyle w:val="ConsPlusNormal"/>
        <w:jc w:val="center"/>
      </w:pPr>
      <w:r>
        <w:t>ТИПОВОЙ ДОГОВОР</w:t>
      </w:r>
    </w:p>
    <w:p w:rsidR="00DD6321" w:rsidRDefault="00DD6321" w:rsidP="00DD6321">
      <w:pPr>
        <w:pStyle w:val="ConsPlusNormal"/>
        <w:jc w:val="center"/>
      </w:pPr>
      <w:r>
        <w:t>об осуществлении технологического присоединения</w:t>
      </w:r>
    </w:p>
    <w:p w:rsidR="00DD6321" w:rsidRDefault="00DD6321" w:rsidP="00DD6321">
      <w:pPr>
        <w:pStyle w:val="ConsPlusNormal"/>
        <w:jc w:val="center"/>
      </w:pPr>
      <w:r>
        <w:t>к электрическим сетям</w:t>
      </w:r>
    </w:p>
    <w:p w:rsidR="00DD6321" w:rsidRDefault="00DD6321" w:rsidP="00DD6321">
      <w:pPr>
        <w:pStyle w:val="ConsPlusNormal"/>
        <w:jc w:val="center"/>
      </w:pPr>
    </w:p>
    <w:p w:rsidR="00DD6321" w:rsidRDefault="00DD6321" w:rsidP="00DD6321">
      <w:pPr>
        <w:pStyle w:val="ConsPlusNormal"/>
        <w:jc w:val="center"/>
      </w:pPr>
      <w:proofErr w:type="gramStart"/>
      <w:r>
        <w:t>(для юридических лиц или индивидуальных предпринимателей</w:t>
      </w:r>
      <w:proofErr w:type="gramEnd"/>
    </w:p>
    <w:p w:rsidR="00DD6321" w:rsidRDefault="00DD6321" w:rsidP="00DD6321">
      <w:pPr>
        <w:pStyle w:val="ConsPlusNormal"/>
        <w:jc w:val="center"/>
      </w:pPr>
      <w:r>
        <w:t>в целях технологического присоединения энергопринимающих</w:t>
      </w:r>
    </w:p>
    <w:p w:rsidR="00DD6321" w:rsidRDefault="00DD6321" w:rsidP="00DD6321">
      <w:pPr>
        <w:pStyle w:val="ConsPlusNormal"/>
        <w:jc w:val="center"/>
      </w:pPr>
      <w:r>
        <w:t>устройств, максимальная мощность которых составляет</w:t>
      </w:r>
    </w:p>
    <w:p w:rsidR="00DD6321" w:rsidRDefault="00DD6321" w:rsidP="00DD6321">
      <w:pPr>
        <w:pStyle w:val="ConsPlusNormal"/>
        <w:jc w:val="center"/>
      </w:pPr>
      <w:proofErr w:type="gramStart"/>
      <w:r>
        <w:t>до 15 кВт включительно (с учетом ранее присоединенных</w:t>
      </w:r>
      <w:proofErr w:type="gramEnd"/>
    </w:p>
    <w:p w:rsidR="00DD6321" w:rsidRDefault="00DD6321" w:rsidP="00DD6321">
      <w:pPr>
        <w:pStyle w:val="ConsPlusNormal"/>
        <w:jc w:val="center"/>
      </w:pPr>
      <w:proofErr w:type="gramStart"/>
      <w:r>
        <w:t>в данной точке присоединения энергопринимающих устройств))</w:t>
      </w:r>
      <w:proofErr w:type="gramEnd"/>
    </w:p>
    <w:p w:rsidR="00DD6321" w:rsidRDefault="00DD6321" w:rsidP="00DD6321">
      <w:pPr>
        <w:pStyle w:val="ConsPlusNormal"/>
        <w:jc w:val="both"/>
      </w:pPr>
    </w:p>
    <w:p w:rsidR="00DD6321" w:rsidRDefault="00DD6321" w:rsidP="00DD6321">
      <w:pPr>
        <w:pStyle w:val="ConsPlusNonformat"/>
      </w:pPr>
      <w:r>
        <w:t>____________________________                   "__" _______________ 20__ г.</w:t>
      </w:r>
    </w:p>
    <w:p w:rsidR="00DD6321" w:rsidRDefault="00DD6321" w:rsidP="00DD6321">
      <w:pPr>
        <w:pStyle w:val="ConsPlusNonformat"/>
      </w:pPr>
      <w:r>
        <w:t>(место заключения договора)                     (дата заключения договора)</w:t>
      </w:r>
    </w:p>
    <w:p w:rsidR="00DD6321" w:rsidRDefault="00DD6321" w:rsidP="00DD6321">
      <w:pPr>
        <w:pStyle w:val="ConsPlusNonformat"/>
      </w:pPr>
    </w:p>
    <w:p w:rsidR="00DD6321" w:rsidRDefault="00DD6321" w:rsidP="00DD6321">
      <w:pPr>
        <w:pStyle w:val="ConsPlusNonformat"/>
      </w:pPr>
      <w:r>
        <w:t>__________________________________________________________________________,</w:t>
      </w:r>
    </w:p>
    <w:p w:rsidR="00DD6321" w:rsidRDefault="00DD6321" w:rsidP="00DD6321">
      <w:pPr>
        <w:pStyle w:val="ConsPlusNonformat"/>
      </w:pPr>
      <w:r>
        <w:t xml:space="preserve">                    (наименование сетевой организации)</w:t>
      </w:r>
    </w:p>
    <w:p w:rsidR="00DD6321" w:rsidRDefault="00DD6321" w:rsidP="00DD6321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DD6321" w:rsidRDefault="00DD6321" w:rsidP="00DD6321">
      <w:pPr>
        <w:pStyle w:val="ConsPlusNonformat"/>
      </w:pPr>
      <w:r>
        <w:t>__________________________________________________________________________,</w:t>
      </w:r>
    </w:p>
    <w:p w:rsidR="00DD6321" w:rsidRDefault="00DD6321" w:rsidP="00DD6321">
      <w:pPr>
        <w:pStyle w:val="ConsPlusNonformat"/>
      </w:pPr>
      <w:r>
        <w:t xml:space="preserve">                    (должность, фамилия, имя, отчество)</w:t>
      </w:r>
    </w:p>
    <w:p w:rsidR="00DD6321" w:rsidRDefault="00DD6321" w:rsidP="00DD6321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DD6321" w:rsidRDefault="00DD6321" w:rsidP="00DD6321">
      <w:pPr>
        <w:pStyle w:val="ConsPlusNonformat"/>
      </w:pPr>
      <w:r>
        <w:t>__________________________________________________________________________,</w:t>
      </w:r>
    </w:p>
    <w:p w:rsidR="00DD6321" w:rsidRDefault="00DD6321" w:rsidP="00DD6321">
      <w:pPr>
        <w:pStyle w:val="ConsPlusNonformat"/>
      </w:pPr>
      <w:r>
        <w:t xml:space="preserve">                   (наименование и реквизиты документа)</w:t>
      </w:r>
    </w:p>
    <w:p w:rsidR="00DD6321" w:rsidRDefault="00DD6321" w:rsidP="00DD6321">
      <w:pPr>
        <w:pStyle w:val="ConsPlusNonformat"/>
      </w:pPr>
      <w:r>
        <w:t>с одной стороны, и ________________________________________________________</w:t>
      </w:r>
    </w:p>
    <w:p w:rsidR="00DD6321" w:rsidRDefault="00DD6321" w:rsidP="00DD6321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DD6321" w:rsidRDefault="00DD6321" w:rsidP="00DD6321">
      <w:pPr>
        <w:pStyle w:val="ConsPlusNonformat"/>
      </w:pPr>
      <w:r>
        <w:t>___________________________________________________________________________</w:t>
      </w:r>
    </w:p>
    <w:p w:rsidR="00DD6321" w:rsidRDefault="00DD6321" w:rsidP="00DD6321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DD6321" w:rsidRDefault="00DD6321" w:rsidP="00DD6321">
      <w:pPr>
        <w:pStyle w:val="ConsPlusNonformat"/>
      </w:pPr>
      <w:r>
        <w:t>___________________________________________________________________________</w:t>
      </w:r>
    </w:p>
    <w:p w:rsidR="00DD6321" w:rsidRDefault="00DD6321" w:rsidP="00DD6321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DD6321" w:rsidRDefault="00DD6321" w:rsidP="00DD6321">
      <w:pPr>
        <w:pStyle w:val="ConsPlusNonformat"/>
      </w:pPr>
      <w:r>
        <w:t>___________________________________________________________________________</w:t>
      </w:r>
    </w:p>
    <w:p w:rsidR="00DD6321" w:rsidRDefault="00DD6321" w:rsidP="00DD6321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DD6321" w:rsidRDefault="00DD6321" w:rsidP="00DD6321">
      <w:pPr>
        <w:pStyle w:val="ConsPlusNonformat"/>
      </w:pPr>
      <w:r>
        <w:t>__________________________________________________________________________,</w:t>
      </w:r>
    </w:p>
    <w:p w:rsidR="00DD6321" w:rsidRDefault="00DD6321" w:rsidP="00DD6321">
      <w:pPr>
        <w:pStyle w:val="ConsPlusNonformat"/>
      </w:pPr>
      <w:r>
        <w:t xml:space="preserve">    либо фамилия, имя, отчество индивидуального предпринимателя, номер</w:t>
      </w:r>
    </w:p>
    <w:p w:rsidR="00DD6321" w:rsidRDefault="00DD6321" w:rsidP="00DD6321">
      <w:pPr>
        <w:pStyle w:val="ConsPlusNonformat"/>
      </w:pPr>
      <w:r>
        <w:t xml:space="preserve">  записи в Едином государственном реестре индивидуальных предпринимателей</w:t>
      </w:r>
    </w:p>
    <w:p w:rsidR="00DD6321" w:rsidRDefault="00DD6321" w:rsidP="00DD6321">
      <w:pPr>
        <w:pStyle w:val="ConsPlusNonformat"/>
      </w:pPr>
      <w:r>
        <w:t xml:space="preserve">                       и дата ее внесения в реестр)</w:t>
      </w:r>
    </w:p>
    <w:p w:rsidR="00DD6321" w:rsidRDefault="00DD6321" w:rsidP="00DD6321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DD6321" w:rsidRDefault="00DD6321" w:rsidP="00DD6321">
      <w:pPr>
        <w:pStyle w:val="ConsPlusNonformat"/>
      </w:pPr>
      <w:proofErr w:type="gramStart"/>
      <w:r>
        <w:lastRenderedPageBreak/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r>
        <w:t>I. Предмет договора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DD6321" w:rsidRDefault="00DD6321" w:rsidP="00DD6321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DD6321" w:rsidRDefault="00DD6321" w:rsidP="00DD6321">
      <w:pPr>
        <w:pStyle w:val="ConsPlusNonformat"/>
      </w:pPr>
      <w:proofErr w:type="gramStart"/>
      <w:r>
        <w:t>энергопринимающих    устройств    заявителя    (далее   -   технологическое</w:t>
      </w:r>
      <w:proofErr w:type="gramEnd"/>
    </w:p>
    <w:p w:rsidR="00DD6321" w:rsidRDefault="00DD6321" w:rsidP="00DD6321">
      <w:pPr>
        <w:pStyle w:val="ConsPlusNonformat"/>
      </w:pPr>
      <w:r>
        <w:t>присоединение) ____________________________________________________________</w:t>
      </w:r>
    </w:p>
    <w:p w:rsidR="00DD6321" w:rsidRDefault="00DD6321" w:rsidP="00DD6321">
      <w:pPr>
        <w:pStyle w:val="ConsPlusNonformat"/>
      </w:pPr>
      <w:r>
        <w:t xml:space="preserve">                       (наименование энергопринимающих устройств)</w:t>
      </w:r>
    </w:p>
    <w:p w:rsidR="00DD6321" w:rsidRDefault="00DD6321" w:rsidP="00DD6321">
      <w:pPr>
        <w:pStyle w:val="ConsPlusNonformat"/>
      </w:pPr>
      <w:r>
        <w:t>__________________________________________________________________________,</w:t>
      </w:r>
    </w:p>
    <w:p w:rsidR="00DD6321" w:rsidRDefault="00DD6321" w:rsidP="00DD6321">
      <w:pPr>
        <w:pStyle w:val="ConsPlusNonformat"/>
      </w:pPr>
      <w:r>
        <w:t>в   том   числе  по   обеспечению   готовности   объектов   электросетевого</w:t>
      </w:r>
    </w:p>
    <w:p w:rsidR="00DD6321" w:rsidRDefault="00DD6321" w:rsidP="00DD6321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DD6321" w:rsidRDefault="00DD6321" w:rsidP="00DD6321">
      <w:pPr>
        <w:pStyle w:val="ConsPlusNonformat"/>
      </w:pPr>
      <w:r>
        <w:t xml:space="preserve">присоединению   энергопринимающих  устройств,  урегулированию  отношений  </w:t>
      </w:r>
      <w:proofErr w:type="gramStart"/>
      <w:r>
        <w:t>с</w:t>
      </w:r>
      <w:proofErr w:type="gramEnd"/>
    </w:p>
    <w:p w:rsidR="00DD6321" w:rsidRDefault="00DD6321" w:rsidP="00DD6321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DD6321" w:rsidRDefault="00DD6321" w:rsidP="00DD6321">
      <w:pPr>
        <w:pStyle w:val="ConsPlusNonformat"/>
      </w:pPr>
      <w:r>
        <w:t>лицами     принадлежащих     им    объектов    электросетевого    хозяйства</w:t>
      </w:r>
    </w:p>
    <w:p w:rsidR="00DD6321" w:rsidRDefault="00DD6321" w:rsidP="00DD6321">
      <w:pPr>
        <w:pStyle w:val="ConsPlusNonformat"/>
      </w:pPr>
      <w:r>
        <w:t>(энергопринимающих   устройств,   объектов   электроэнергетики),  с  учетом</w:t>
      </w:r>
    </w:p>
    <w:p w:rsidR="00DD6321" w:rsidRDefault="00DD6321" w:rsidP="00DD6321">
      <w:pPr>
        <w:pStyle w:val="ConsPlusNonformat"/>
      </w:pPr>
      <w:r>
        <w:t>следующих характеристик:</w:t>
      </w:r>
    </w:p>
    <w:p w:rsidR="00DD6321" w:rsidRDefault="00DD6321" w:rsidP="00DD6321">
      <w:pPr>
        <w:pStyle w:val="ConsPlusNormal"/>
        <w:ind w:firstLine="540"/>
        <w:jc w:val="both"/>
      </w:pPr>
      <w:r>
        <w:t>максимальная мощность присоединяемых энергопринимающих устройств ________ (кВт);</w:t>
      </w:r>
    </w:p>
    <w:p w:rsidR="00DD6321" w:rsidRDefault="00DD6321" w:rsidP="00DD6321">
      <w:pPr>
        <w:pStyle w:val="ConsPlusNormal"/>
        <w:ind w:firstLine="540"/>
        <w:jc w:val="both"/>
      </w:pPr>
      <w:r>
        <w:t>категория надежности _______;</w:t>
      </w:r>
    </w:p>
    <w:p w:rsidR="00DD6321" w:rsidRDefault="00DD6321" w:rsidP="00DD6321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(кВ);</w:t>
      </w:r>
    </w:p>
    <w:p w:rsidR="00DD6321" w:rsidRDefault="00DD6321" w:rsidP="00DD6321">
      <w:pPr>
        <w:pStyle w:val="ConsPlusNormal"/>
        <w:ind w:firstLine="540"/>
        <w:jc w:val="both"/>
      </w:pPr>
      <w:r>
        <w:t>максимальная мощность ранее присоединенных энергопринимающих устрой</w:t>
      </w:r>
      <w:proofErr w:type="gramStart"/>
      <w:r>
        <w:t>ств ___________ кВт</w:t>
      </w:r>
      <w:proofErr w:type="gramEnd"/>
      <w:r>
        <w:t>.</w:t>
      </w:r>
    </w:p>
    <w:p w:rsidR="00DD6321" w:rsidRDefault="00DD6321" w:rsidP="00DD6321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DD6321" w:rsidRDefault="00DD6321" w:rsidP="00DD6321">
      <w:pPr>
        <w:pStyle w:val="ConsPlusNonformat"/>
      </w:pPr>
      <w:r>
        <w:t xml:space="preserve">    2. Технологическое присоединение необходимо для электроснабжения ______</w:t>
      </w:r>
    </w:p>
    <w:p w:rsidR="00DD6321" w:rsidRDefault="00DD6321" w:rsidP="00DD6321">
      <w:pPr>
        <w:pStyle w:val="ConsPlusNonformat"/>
      </w:pPr>
      <w:r>
        <w:t>__________________________________________________________________________,</w:t>
      </w:r>
    </w:p>
    <w:p w:rsidR="00DD6321" w:rsidRDefault="00DD6321" w:rsidP="00DD6321">
      <w:pPr>
        <w:pStyle w:val="ConsPlusNonformat"/>
      </w:pPr>
      <w:r>
        <w:t xml:space="preserve">                     (наименование объектов заявителя)</w:t>
      </w:r>
    </w:p>
    <w:p w:rsidR="00DD6321" w:rsidRDefault="00DD6321" w:rsidP="00DD6321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DD6321" w:rsidRDefault="00DD6321" w:rsidP="00DD6321">
      <w:pPr>
        <w:pStyle w:val="ConsPlusNonformat"/>
      </w:pPr>
      <w:r>
        <w:t>__________________________________________________________________________.</w:t>
      </w:r>
    </w:p>
    <w:p w:rsidR="00DD6321" w:rsidRDefault="00DD6321" w:rsidP="00DD6321">
      <w:pPr>
        <w:pStyle w:val="ConsPlusNonformat"/>
      </w:pPr>
      <w:r>
        <w:t xml:space="preserve">                   (место нахождения объектов заявителя)</w:t>
      </w:r>
    </w:p>
    <w:p w:rsidR="00DD6321" w:rsidRDefault="00DD6321" w:rsidP="00DD6321">
      <w:pPr>
        <w:pStyle w:val="ConsPlusNormal"/>
        <w:ind w:firstLine="540"/>
        <w:jc w:val="both"/>
      </w:pPr>
      <w:r>
        <w:t>3. Точк</w:t>
      </w:r>
      <w:proofErr w:type="gramStart"/>
      <w:r>
        <w:t>а(</w:t>
      </w:r>
      <w:proofErr w:type="gramEnd"/>
      <w:r>
        <w:t>и) присоединения указана(</w:t>
      </w:r>
      <w:proofErr w:type="spellStart"/>
      <w:r>
        <w:t>ы</w:t>
      </w:r>
      <w:proofErr w:type="spellEnd"/>
      <w: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 метров </w:t>
      </w:r>
      <w:hyperlink w:anchor="Par188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r:id="rId6" w:history="1">
        <w:r>
          <w:rPr>
            <w:color w:val="0000FF"/>
          </w:rPr>
          <w:t>приложении</w:t>
        </w:r>
      </w:hyperlink>
      <w:r>
        <w:t>.</w:t>
      </w:r>
    </w:p>
    <w:p w:rsidR="00DD6321" w:rsidRDefault="00DD6321" w:rsidP="00DD6321">
      <w:pPr>
        <w:pStyle w:val="ConsPlusNormal"/>
        <w:ind w:firstLine="540"/>
        <w:jc w:val="both"/>
      </w:pPr>
      <w:r>
        <w:t>Срок действия технических условий составляет _______ го</w:t>
      </w:r>
      <w:proofErr w:type="gramStart"/>
      <w:r>
        <w:t>д(</w:t>
      </w:r>
      <w:proofErr w:type="gramEnd"/>
      <w:r>
        <w:t xml:space="preserve">а) </w:t>
      </w:r>
      <w:hyperlink w:anchor="Par189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DD6321" w:rsidRDefault="00DD6321" w:rsidP="00DD6321">
      <w:pPr>
        <w:pStyle w:val="ConsPlusNormal"/>
        <w:ind w:firstLine="540"/>
        <w:jc w:val="both"/>
      </w:pPr>
      <w:bookmarkStart w:id="0" w:name="Par81"/>
      <w:bookmarkEnd w:id="0"/>
      <w:r>
        <w:t xml:space="preserve">5. Срок выполнения мероприятий по технологическому присоединению составляет __________ </w:t>
      </w:r>
      <w:hyperlink w:anchor="Par190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r>
        <w:t>II. Обязанности Сторон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  <w:r>
        <w:t>6. Сетевая организация обязуется: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DD6321" w:rsidRDefault="00DD6321" w:rsidP="00DD6321">
      <w:pPr>
        <w:pStyle w:val="ConsPlusNormal"/>
        <w:ind w:firstLine="540"/>
        <w:jc w:val="both"/>
      </w:pPr>
      <w:bookmarkStart w:id="1" w:name="Par87"/>
      <w:bookmarkEnd w:id="1"/>
      <w: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DD6321" w:rsidRDefault="00DD6321" w:rsidP="00DD6321">
      <w:pPr>
        <w:pStyle w:val="ConsPlusNormal"/>
        <w:ind w:firstLine="540"/>
        <w:jc w:val="both"/>
      </w:pPr>
      <w:proofErr w:type="gramStart"/>
      <w:r>
        <w:t xml:space="preserve">не позднее ________ рабочих дней со дня проведения осмотра (обследования), указанного в </w:t>
      </w:r>
      <w:hyperlink w:anchor="Par87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81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>
        <w:t xml:space="preserve"> заявителю.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DD6321" w:rsidRDefault="00DD6321" w:rsidP="00DD6321">
      <w:pPr>
        <w:pStyle w:val="ConsPlusNormal"/>
        <w:ind w:firstLine="540"/>
        <w:jc w:val="both"/>
      </w:pPr>
      <w:r>
        <w:t>8. Заявитель обязуется: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DD6321" w:rsidRDefault="00DD6321" w:rsidP="00DD6321">
      <w:pPr>
        <w:pStyle w:val="ConsPlusNormal"/>
        <w:ind w:firstLine="540"/>
        <w:jc w:val="both"/>
      </w:pPr>
      <w:r>
        <w:lastRenderedPageBreak/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DD6321" w:rsidRDefault="00DD6321" w:rsidP="00DD6321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сетевой организацией;</w:t>
      </w:r>
    </w:p>
    <w:p w:rsidR="00DD6321" w:rsidRDefault="00DD6321" w:rsidP="00DD6321">
      <w:pPr>
        <w:pStyle w:val="ConsPlusNormal"/>
        <w:ind w:firstLine="540"/>
        <w:jc w:val="both"/>
      </w:pPr>
      <w:proofErr w:type="gramStart"/>
      <w: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DD6321" w:rsidRDefault="00DD6321" w:rsidP="00DD6321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99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DD6321" w:rsidRDefault="00DD6321" w:rsidP="00DD6321">
      <w:pPr>
        <w:pStyle w:val="ConsPlusNormal"/>
        <w:ind w:firstLine="540"/>
        <w:jc w:val="both"/>
      </w:pPr>
      <w: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bookmarkStart w:id="2" w:name="Par99"/>
      <w:bookmarkEnd w:id="2"/>
      <w:r>
        <w:t>III. Плата за технологическое присоединение</w:t>
      </w:r>
    </w:p>
    <w:p w:rsidR="00DD6321" w:rsidRDefault="00DD6321" w:rsidP="00DD6321">
      <w:pPr>
        <w:pStyle w:val="ConsPlusNormal"/>
        <w:jc w:val="center"/>
      </w:pPr>
      <w:r>
        <w:t>и порядок расчетов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nformat"/>
      </w:pPr>
      <w:r>
        <w:t xml:space="preserve">    10. Размер платы за технологическое  присоединение  определяется  </w:t>
      </w:r>
      <w:hyperlink w:anchor="Par191" w:history="1">
        <w:r>
          <w:rPr>
            <w:color w:val="0000FF"/>
          </w:rPr>
          <w:t>&lt;5&gt;</w:t>
        </w:r>
      </w:hyperlink>
      <w:r>
        <w:t xml:space="preserve"> </w:t>
      </w:r>
      <w:proofErr w:type="gramStart"/>
      <w:r>
        <w:t>в</w:t>
      </w:r>
      <w:proofErr w:type="gramEnd"/>
    </w:p>
    <w:p w:rsidR="00DD6321" w:rsidRDefault="00DD6321" w:rsidP="00DD6321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DD6321" w:rsidRDefault="00DD6321" w:rsidP="00DD6321">
      <w:pPr>
        <w:pStyle w:val="ConsPlusNonformat"/>
      </w:pPr>
      <w:r>
        <w:t>___________________________________________________________________________</w:t>
      </w:r>
    </w:p>
    <w:p w:rsidR="00DD6321" w:rsidRDefault="00DD6321" w:rsidP="00DD6321">
      <w:pPr>
        <w:pStyle w:val="ConsPlusNonformat"/>
      </w:pPr>
      <w:r>
        <w:t xml:space="preserve">   </w:t>
      </w:r>
      <w:proofErr w:type="gramStart"/>
      <w:r>
        <w:t>(наименование органа исполнительной власти в области государственного</w:t>
      </w:r>
      <w:proofErr w:type="gramEnd"/>
    </w:p>
    <w:p w:rsidR="00DD6321" w:rsidRDefault="00DD6321" w:rsidP="00DD6321">
      <w:pPr>
        <w:pStyle w:val="ConsPlusNonformat"/>
      </w:pPr>
      <w:r>
        <w:t xml:space="preserve">                          регулирования тарифов)</w:t>
      </w:r>
    </w:p>
    <w:p w:rsidR="00DD6321" w:rsidRDefault="00DD6321" w:rsidP="00DD6321">
      <w:pPr>
        <w:pStyle w:val="ConsPlusNonformat"/>
      </w:pPr>
      <w:r>
        <w:t>от ___________ N ________ и составляет _________ рублей ______ копеек.</w:t>
      </w:r>
    </w:p>
    <w:p w:rsidR="00DD6321" w:rsidRDefault="00DD6321" w:rsidP="00DD6321">
      <w:pPr>
        <w:pStyle w:val="ConsPlusNonformat"/>
      </w:pPr>
      <w:r>
        <w:t xml:space="preserve">    11.  Внесение  платы  за  технологическое  присоединение осуществляется</w:t>
      </w:r>
    </w:p>
    <w:p w:rsidR="00DD6321" w:rsidRDefault="00DD6321" w:rsidP="00DD6321">
      <w:pPr>
        <w:pStyle w:val="ConsPlusNonformat"/>
      </w:pPr>
      <w:r>
        <w:t>заявителем в следующем порядке: ___________________________________________</w:t>
      </w:r>
    </w:p>
    <w:p w:rsidR="00DD6321" w:rsidRDefault="00DD6321" w:rsidP="00DD6321">
      <w:pPr>
        <w:pStyle w:val="ConsPlusNonformat"/>
      </w:pPr>
      <w:r>
        <w:t>__________________________________________________________________________.</w:t>
      </w:r>
    </w:p>
    <w:p w:rsidR="00DD6321" w:rsidRDefault="00DD6321" w:rsidP="00DD6321">
      <w:pPr>
        <w:pStyle w:val="ConsPlusNonformat"/>
      </w:pPr>
      <w:r>
        <w:t xml:space="preserve">      </w:t>
      </w:r>
      <w:proofErr w:type="gramStart"/>
      <w:r>
        <w:t>(указываются порядок и сроки внесения платы за технологическое</w:t>
      </w:r>
      <w:proofErr w:type="gramEnd"/>
    </w:p>
    <w:p w:rsidR="00DD6321" w:rsidRDefault="00DD6321" w:rsidP="00DD6321">
      <w:pPr>
        <w:pStyle w:val="ConsPlusNonformat"/>
      </w:pPr>
      <w:r>
        <w:t xml:space="preserve">                              присоединение)</w:t>
      </w:r>
    </w:p>
    <w:p w:rsidR="00DD6321" w:rsidRDefault="00DD6321" w:rsidP="00DD6321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DD6321" w:rsidRDefault="00DD6321" w:rsidP="00DD6321">
      <w:pPr>
        <w:pStyle w:val="ConsPlusNormal"/>
        <w:jc w:val="center"/>
      </w:pPr>
      <w:r>
        <w:t>сетей и эксплуатационной ответственности Сторон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92" w:history="1">
        <w:r>
          <w:rPr>
            <w:color w:val="0000FF"/>
          </w:rPr>
          <w:t>&lt;6&gt;</w:t>
        </w:r>
      </w:hyperlink>
      <w:r>
        <w:t>.</w:t>
      </w:r>
    </w:p>
    <w:p w:rsidR="00DD6321" w:rsidRDefault="00DD6321" w:rsidP="00DD6321">
      <w:pPr>
        <w:pStyle w:val="ConsPlusNormal"/>
        <w:jc w:val="center"/>
      </w:pPr>
    </w:p>
    <w:p w:rsidR="00DD6321" w:rsidRDefault="00DD6321" w:rsidP="00DD6321">
      <w:pPr>
        <w:pStyle w:val="ConsPlusNormal"/>
        <w:jc w:val="center"/>
        <w:outlineLvl w:val="1"/>
      </w:pPr>
      <w:r>
        <w:t>V. Условия изменения, расторжения договора</w:t>
      </w:r>
    </w:p>
    <w:p w:rsidR="00DD6321" w:rsidRDefault="00DD6321" w:rsidP="00DD6321">
      <w:pPr>
        <w:pStyle w:val="ConsPlusNormal"/>
        <w:jc w:val="center"/>
      </w:pPr>
      <w:r>
        <w:t>и ответственность Сторон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15.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D6321" w:rsidRDefault="00DD6321" w:rsidP="00DD6321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DD6321" w:rsidRDefault="00DD6321" w:rsidP="00DD6321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D6321" w:rsidRDefault="00DD6321" w:rsidP="00DD6321">
      <w:pPr>
        <w:pStyle w:val="ConsPlusNormal"/>
        <w:ind w:firstLine="540"/>
        <w:jc w:val="both"/>
      </w:pPr>
      <w:r>
        <w:t xml:space="preserve"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</w:t>
      </w:r>
      <w:r>
        <w:lastRenderedPageBreak/>
        <w:t>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r>
        <w:t>VI. Порядок разрешения споров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r>
        <w:t>VII. Заключительные положения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DD6321" w:rsidRDefault="00DD6321" w:rsidP="00DD6321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jc w:val="center"/>
        <w:outlineLvl w:val="1"/>
      </w:pPr>
      <w:r>
        <w:t>Реквизиты Сторон</w:t>
      </w:r>
    </w:p>
    <w:p w:rsidR="00DD6321" w:rsidRDefault="00DD6321" w:rsidP="00DD6321">
      <w:pPr>
        <w:pStyle w:val="ConsPlusNormal"/>
        <w:jc w:val="center"/>
      </w:pP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/с ______________________________       ИНН 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</w:t>
      </w:r>
      <w:proofErr w:type="gramStart"/>
      <w:r>
        <w:rPr>
          <w:rFonts w:ascii="Courier New" w:hAnsi="Courier New" w:cs="Courier New"/>
        </w:rPr>
        <w:t>от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М.П.                                            (для индивидуальных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(номер записи в Едином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</w:t>
      </w:r>
      <w:proofErr w:type="gramStart"/>
      <w:r>
        <w:rPr>
          <w:rFonts w:ascii="Courier New" w:hAnsi="Courier New" w:cs="Courier New"/>
        </w:rPr>
        <w:t>(серия, номер, дата и место выдачи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</w:rPr>
        <w:t>удостоверяющего</w:t>
      </w:r>
      <w:proofErr w:type="gramEnd"/>
      <w:r>
        <w:rPr>
          <w:rFonts w:ascii="Courier New" w:hAnsi="Courier New" w:cs="Courier New"/>
        </w:rPr>
        <w:t xml:space="preserve"> личность в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законодательством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Российской Федерации)</w:t>
      </w:r>
      <w:proofErr w:type="gramEnd"/>
    </w:p>
    <w:p w:rsidR="00DD6321" w:rsidRDefault="00DD6321" w:rsidP="00DD6321">
      <w:pPr>
        <w:pStyle w:val="ConsPlusCell"/>
        <w:rPr>
          <w:rFonts w:ascii="Courier New" w:hAnsi="Courier New" w:cs="Courier New"/>
        </w:rPr>
      </w:pP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(место жительства)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DD6321" w:rsidRDefault="00DD6321" w:rsidP="00DD632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  <w:r>
        <w:t>--------------------------------</w:t>
      </w:r>
    </w:p>
    <w:p w:rsidR="00DD6321" w:rsidRDefault="00DD6321" w:rsidP="00DD6321">
      <w:pPr>
        <w:pStyle w:val="ConsPlusNormal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</w:t>
      </w:r>
      <w:r>
        <w:lastRenderedPageBreak/>
        <w:t>технологическое присоединение и наличие ранее присоединенных в данной точке присоединения энергопринимающих устройств.</w:t>
      </w:r>
    </w:p>
    <w:p w:rsidR="00DD6321" w:rsidRDefault="00DD6321" w:rsidP="00DD6321">
      <w:pPr>
        <w:pStyle w:val="ConsPlusNormal"/>
        <w:ind w:firstLine="540"/>
        <w:jc w:val="both"/>
      </w:pPr>
      <w:bookmarkStart w:id="3" w:name="Par188"/>
      <w:bookmarkEnd w:id="3"/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DD6321" w:rsidRDefault="00DD6321" w:rsidP="00DD6321">
      <w:pPr>
        <w:pStyle w:val="ConsPlusNormal"/>
        <w:ind w:firstLine="540"/>
        <w:jc w:val="both"/>
      </w:pPr>
      <w:bookmarkStart w:id="4" w:name="Par189"/>
      <w:bookmarkEnd w:id="4"/>
      <w:r>
        <w:t>&lt;3&gt; Срок действия технических условий не может составлять менее 2 лет и более 5 лет.</w:t>
      </w:r>
    </w:p>
    <w:p w:rsidR="00DD6321" w:rsidRDefault="00DD6321" w:rsidP="00DD6321">
      <w:pPr>
        <w:pStyle w:val="ConsPlusNormal"/>
        <w:ind w:firstLine="540"/>
        <w:jc w:val="both"/>
      </w:pPr>
      <w:bookmarkStart w:id="5" w:name="Par190"/>
      <w:bookmarkEnd w:id="5"/>
      <w:proofErr w:type="gramStart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DD6321" w:rsidRDefault="00DD6321" w:rsidP="00DD6321">
      <w:pPr>
        <w:pStyle w:val="ConsPlusNormal"/>
        <w:ind w:firstLine="540"/>
        <w:jc w:val="both"/>
      </w:pPr>
      <w:bookmarkStart w:id="6" w:name="Par191"/>
      <w:bookmarkEnd w:id="6"/>
      <w:r>
        <w:t xml:space="preserve">&lt;5&gt;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органом исполнительной </w:t>
      </w:r>
      <w:proofErr w:type="gramStart"/>
      <w:r>
        <w:t>власти</w:t>
      </w:r>
      <w:proofErr w:type="gramEnd"/>
      <w: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DD6321" w:rsidRDefault="00DD6321" w:rsidP="00DD6321">
      <w:pPr>
        <w:pStyle w:val="ConsPlusNormal"/>
        <w:ind w:firstLine="540"/>
        <w:jc w:val="both"/>
      </w:pPr>
      <w:bookmarkStart w:id="7" w:name="Par192"/>
      <w:bookmarkEnd w:id="7"/>
      <w:r>
        <w:t>&lt;6</w:t>
      </w:r>
      <w:proofErr w:type="gramStart"/>
      <w:r>
        <w:t>&gt; Т</w:t>
      </w:r>
      <w:proofErr w:type="gramEnd"/>
      <w: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DD6321" w:rsidRDefault="00DD6321" w:rsidP="00DD6321">
      <w:pPr>
        <w:pStyle w:val="ConsPlusNormal"/>
        <w:ind w:firstLine="540"/>
        <w:jc w:val="both"/>
      </w:pPr>
    </w:p>
    <w:p w:rsidR="00DD6321" w:rsidRDefault="00DD6321" w:rsidP="00DD6321">
      <w:pPr>
        <w:pStyle w:val="ConsPlusNormal"/>
        <w:ind w:firstLine="540"/>
        <w:jc w:val="both"/>
      </w:pPr>
    </w:p>
    <w:p w:rsidR="005F0165" w:rsidRDefault="005F0165"/>
    <w:sectPr w:rsidR="005F0165" w:rsidSect="00DD6321">
      <w:pgSz w:w="11906" w:h="16838"/>
      <w:pgMar w:top="567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321"/>
    <w:rsid w:val="005F0165"/>
    <w:rsid w:val="00B45C32"/>
    <w:rsid w:val="00BF1BDE"/>
    <w:rsid w:val="00DD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63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D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1B36920E745B49EFCD206C804AF90FCB72FF8D867C28CFE2540F9976mBe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1B36920E745B49EFCD206C804AF90FCB73FD8C807B28CFE2540F9976BA684B3EEDD981E8mBeCG" TargetMode="External"/><Relationship Id="rId5" Type="http://schemas.openxmlformats.org/officeDocument/2006/relationships/hyperlink" Target="consultantplus://offline/ref=561B36920E745B49EFCD206C804AF90FCB73FD818F7628CFE2540F9976BA684B3EEDD982E9BFD00Cm1eDG" TargetMode="External"/><Relationship Id="rId4" Type="http://schemas.openxmlformats.org/officeDocument/2006/relationships/hyperlink" Target="consultantplus://offline/ref=561B36920E745B49EFCD206C804AF90FCB71FC86837628CFE2540F9976BA684B3EEDD982E9BED90Em1e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15254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2015-05-06T06:31:00Z</dcterms:created>
  <dcterms:modified xsi:type="dcterms:W3CDTF">2015-05-08T03:55:00Z</dcterms:modified>
</cp:coreProperties>
</file>