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9E" w:rsidRDefault="00866430" w:rsidP="00032461">
      <w:pPr>
        <w:autoSpaceDE w:val="0"/>
        <w:autoSpaceDN w:val="0"/>
        <w:adjustRightInd w:val="0"/>
        <w:spacing w:after="0" w:line="240" w:lineRule="auto"/>
        <w:rPr>
          <w:rFonts w:ascii="Times New Roman" w:hAnsi="Times New Roman" w:cs="Times New Roman"/>
          <w:b/>
        </w:rPr>
      </w:pPr>
      <w:r w:rsidRPr="00054783">
        <w:rPr>
          <w:rFonts w:ascii="Times New Roman" w:hAnsi="Times New Roman" w:cs="Times New Roman"/>
          <w:b/>
        </w:rPr>
        <w:t>Вступило в силу</w:t>
      </w:r>
      <w:r w:rsidR="00032461" w:rsidRPr="00054783">
        <w:rPr>
          <w:rFonts w:ascii="Times New Roman" w:hAnsi="Times New Roman" w:cs="Times New Roman"/>
          <w:b/>
        </w:rPr>
        <w:t xml:space="preserve"> с 12.06.2012 г. </w:t>
      </w:r>
    </w:p>
    <w:p w:rsidR="00357C99" w:rsidRPr="00054783" w:rsidRDefault="00357C99" w:rsidP="00032461">
      <w:pPr>
        <w:autoSpaceDE w:val="0"/>
        <w:autoSpaceDN w:val="0"/>
        <w:adjustRightInd w:val="0"/>
        <w:spacing w:after="0" w:line="240" w:lineRule="auto"/>
        <w:rPr>
          <w:rFonts w:ascii="Times New Roman" w:hAnsi="Times New Roman" w:cs="Times New Roman"/>
          <w:b/>
        </w:rPr>
      </w:pPr>
    </w:p>
    <w:p w:rsidR="00866430" w:rsidRPr="00054783" w:rsidRDefault="00866430" w:rsidP="00866430">
      <w:pPr>
        <w:autoSpaceDE w:val="0"/>
        <w:autoSpaceDN w:val="0"/>
        <w:adjustRightInd w:val="0"/>
        <w:spacing w:after="0" w:line="240" w:lineRule="auto"/>
        <w:ind w:left="540"/>
        <w:jc w:val="both"/>
        <w:rPr>
          <w:rFonts w:ascii="Times New Roman" w:hAnsi="Times New Roman" w:cs="Times New Roman"/>
          <w:b/>
        </w:rPr>
      </w:pPr>
      <w:r w:rsidRPr="00054783">
        <w:rPr>
          <w:rFonts w:ascii="Times New Roman" w:hAnsi="Times New Roman" w:cs="Times New Roman"/>
          <w:b/>
        </w:rPr>
        <w:t>Форма типового договора изменена Постановлением Правительства РФ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66430" w:rsidRPr="00054783" w:rsidRDefault="00866430" w:rsidP="00866430">
      <w:pPr>
        <w:autoSpaceDE w:val="0"/>
        <w:autoSpaceDN w:val="0"/>
        <w:adjustRightInd w:val="0"/>
        <w:spacing w:after="0" w:line="240" w:lineRule="auto"/>
        <w:ind w:left="540"/>
        <w:jc w:val="both"/>
        <w:rPr>
          <w:rFonts w:ascii="Times New Roman" w:hAnsi="Times New Roman" w:cs="Times New Roman"/>
          <w:b/>
        </w:rPr>
      </w:pPr>
      <w:r w:rsidRPr="00054783">
        <w:rPr>
          <w:rFonts w:ascii="Times New Roman" w:hAnsi="Times New Roman" w:cs="Times New Roman"/>
          <w:b/>
        </w:rPr>
        <w:t>(вместе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p>
    <w:p w:rsidR="00866430" w:rsidRPr="00054783" w:rsidRDefault="00866430" w:rsidP="00032461">
      <w:pPr>
        <w:autoSpaceDE w:val="0"/>
        <w:autoSpaceDN w:val="0"/>
        <w:adjustRightInd w:val="0"/>
        <w:spacing w:after="0" w:line="240" w:lineRule="auto"/>
        <w:rPr>
          <w:rFonts w:ascii="Times New Roman" w:hAnsi="Times New Roman" w:cs="Times New Roman"/>
          <w:b/>
        </w:rPr>
      </w:pPr>
    </w:p>
    <w:p w:rsidR="00866430" w:rsidRPr="00054783" w:rsidRDefault="00866430" w:rsidP="00032461">
      <w:pPr>
        <w:autoSpaceDE w:val="0"/>
        <w:autoSpaceDN w:val="0"/>
        <w:adjustRightInd w:val="0"/>
        <w:spacing w:after="0" w:line="240" w:lineRule="auto"/>
        <w:rPr>
          <w:rFonts w:ascii="Times New Roman" w:hAnsi="Times New Roman" w:cs="Times New Roman"/>
          <w:b/>
        </w:rPr>
      </w:pPr>
    </w:p>
    <w:p w:rsidR="00032461" w:rsidRPr="00054783" w:rsidRDefault="00032461" w:rsidP="00032461">
      <w:pPr>
        <w:autoSpaceDE w:val="0"/>
        <w:autoSpaceDN w:val="0"/>
        <w:adjustRightInd w:val="0"/>
        <w:spacing w:after="0" w:line="240" w:lineRule="auto"/>
        <w:rPr>
          <w:rFonts w:ascii="Times New Roman" w:hAnsi="Times New Roman" w:cs="Times New Roman"/>
          <w:b/>
        </w:rPr>
      </w:pPr>
      <w:r w:rsidRPr="00054783">
        <w:rPr>
          <w:rFonts w:ascii="Times New Roman" w:hAnsi="Times New Roman" w:cs="Times New Roman"/>
          <w:b/>
        </w:rPr>
        <w:t>Источник публикации</w:t>
      </w:r>
    </w:p>
    <w:p w:rsidR="00032461" w:rsidRPr="00054783" w:rsidRDefault="00032461" w:rsidP="00032461">
      <w:pPr>
        <w:autoSpaceDE w:val="0"/>
        <w:autoSpaceDN w:val="0"/>
        <w:adjustRightInd w:val="0"/>
        <w:spacing w:after="0" w:line="240" w:lineRule="auto"/>
        <w:ind w:left="540"/>
        <w:jc w:val="both"/>
        <w:rPr>
          <w:rFonts w:ascii="Times New Roman" w:hAnsi="Times New Roman" w:cs="Times New Roman"/>
          <w:b/>
        </w:rPr>
      </w:pPr>
      <w:r w:rsidRPr="00054783">
        <w:rPr>
          <w:rFonts w:ascii="Times New Roman" w:hAnsi="Times New Roman" w:cs="Times New Roman"/>
          <w:b/>
        </w:rPr>
        <w:t>"Собрание законодательства РФ", 04.06.2012, N 23, ст. 3008</w:t>
      </w:r>
    </w:p>
    <w:p w:rsidR="00866430" w:rsidRPr="00054783" w:rsidRDefault="00866430" w:rsidP="00032461">
      <w:pPr>
        <w:autoSpaceDE w:val="0"/>
        <w:autoSpaceDN w:val="0"/>
        <w:adjustRightInd w:val="0"/>
        <w:spacing w:after="0" w:line="240" w:lineRule="auto"/>
        <w:ind w:left="540"/>
        <w:jc w:val="both"/>
        <w:rPr>
          <w:rFonts w:ascii="Times New Roman" w:hAnsi="Times New Roman" w:cs="Times New Roman"/>
          <w:b/>
        </w:rPr>
      </w:pPr>
    </w:p>
    <w:p w:rsidR="00866430" w:rsidRPr="00866430" w:rsidRDefault="00866430" w:rsidP="00866430">
      <w:pPr>
        <w:autoSpaceDE w:val="0"/>
        <w:autoSpaceDN w:val="0"/>
        <w:adjustRightInd w:val="0"/>
        <w:spacing w:after="0" w:line="240" w:lineRule="auto"/>
        <w:jc w:val="right"/>
        <w:outlineLvl w:val="0"/>
        <w:rPr>
          <w:rFonts w:ascii="Arial" w:hAnsi="Arial" w:cs="Arial"/>
          <w:sz w:val="20"/>
          <w:szCs w:val="20"/>
        </w:rPr>
      </w:pPr>
      <w:r w:rsidRPr="00866430">
        <w:rPr>
          <w:rFonts w:ascii="Arial" w:hAnsi="Arial" w:cs="Arial"/>
          <w:sz w:val="20"/>
          <w:szCs w:val="20"/>
        </w:rPr>
        <w:t>Приложение N 1</w:t>
      </w:r>
    </w:p>
    <w:p w:rsidR="00866430" w:rsidRPr="00866430" w:rsidRDefault="00866430" w:rsidP="00866430">
      <w:pPr>
        <w:autoSpaceDE w:val="0"/>
        <w:autoSpaceDN w:val="0"/>
        <w:adjustRightInd w:val="0"/>
        <w:spacing w:after="0" w:line="240" w:lineRule="auto"/>
        <w:jc w:val="right"/>
        <w:rPr>
          <w:rFonts w:ascii="Arial" w:hAnsi="Arial" w:cs="Arial"/>
          <w:sz w:val="20"/>
          <w:szCs w:val="20"/>
        </w:rPr>
      </w:pPr>
      <w:r w:rsidRPr="00866430">
        <w:rPr>
          <w:rFonts w:ascii="Arial" w:hAnsi="Arial" w:cs="Arial"/>
          <w:sz w:val="20"/>
          <w:szCs w:val="20"/>
        </w:rPr>
        <w:t>к Правилам технологического</w:t>
      </w:r>
    </w:p>
    <w:p w:rsidR="00866430" w:rsidRPr="00866430" w:rsidRDefault="00866430" w:rsidP="00866430">
      <w:pPr>
        <w:autoSpaceDE w:val="0"/>
        <w:autoSpaceDN w:val="0"/>
        <w:adjustRightInd w:val="0"/>
        <w:spacing w:after="0" w:line="240" w:lineRule="auto"/>
        <w:jc w:val="right"/>
        <w:rPr>
          <w:rFonts w:ascii="Arial" w:hAnsi="Arial" w:cs="Arial"/>
          <w:sz w:val="20"/>
          <w:szCs w:val="20"/>
        </w:rPr>
      </w:pPr>
      <w:r w:rsidRPr="00866430">
        <w:rPr>
          <w:rFonts w:ascii="Arial" w:hAnsi="Arial" w:cs="Arial"/>
          <w:sz w:val="20"/>
          <w:szCs w:val="20"/>
        </w:rPr>
        <w:t>присоединения энергопринимающих</w:t>
      </w:r>
    </w:p>
    <w:p w:rsidR="00866430" w:rsidRPr="00866430" w:rsidRDefault="00866430" w:rsidP="00866430">
      <w:pPr>
        <w:autoSpaceDE w:val="0"/>
        <w:autoSpaceDN w:val="0"/>
        <w:adjustRightInd w:val="0"/>
        <w:spacing w:after="0" w:line="240" w:lineRule="auto"/>
        <w:jc w:val="right"/>
        <w:rPr>
          <w:rFonts w:ascii="Arial" w:hAnsi="Arial" w:cs="Arial"/>
          <w:sz w:val="20"/>
          <w:szCs w:val="20"/>
        </w:rPr>
      </w:pPr>
      <w:r w:rsidRPr="00866430">
        <w:rPr>
          <w:rFonts w:ascii="Arial" w:hAnsi="Arial" w:cs="Arial"/>
          <w:sz w:val="20"/>
          <w:szCs w:val="20"/>
        </w:rPr>
        <w:t>устройств потребителей</w:t>
      </w:r>
    </w:p>
    <w:p w:rsidR="00866430" w:rsidRPr="00866430" w:rsidRDefault="00866430" w:rsidP="00866430">
      <w:pPr>
        <w:autoSpaceDE w:val="0"/>
        <w:autoSpaceDN w:val="0"/>
        <w:adjustRightInd w:val="0"/>
        <w:spacing w:after="0" w:line="240" w:lineRule="auto"/>
        <w:jc w:val="right"/>
        <w:rPr>
          <w:rFonts w:ascii="Arial" w:hAnsi="Arial" w:cs="Arial"/>
          <w:sz w:val="20"/>
          <w:szCs w:val="20"/>
        </w:rPr>
      </w:pPr>
      <w:r w:rsidRPr="00866430">
        <w:rPr>
          <w:rFonts w:ascii="Arial" w:hAnsi="Arial" w:cs="Arial"/>
          <w:sz w:val="20"/>
          <w:szCs w:val="20"/>
        </w:rPr>
        <w:t>электрической энергии, объектов</w:t>
      </w:r>
    </w:p>
    <w:p w:rsidR="00866430" w:rsidRPr="00866430" w:rsidRDefault="00866430" w:rsidP="00866430">
      <w:pPr>
        <w:autoSpaceDE w:val="0"/>
        <w:autoSpaceDN w:val="0"/>
        <w:adjustRightInd w:val="0"/>
        <w:spacing w:after="0" w:line="240" w:lineRule="auto"/>
        <w:jc w:val="right"/>
        <w:rPr>
          <w:rFonts w:ascii="Arial" w:hAnsi="Arial" w:cs="Arial"/>
          <w:sz w:val="20"/>
          <w:szCs w:val="20"/>
        </w:rPr>
      </w:pPr>
      <w:r w:rsidRPr="00866430">
        <w:rPr>
          <w:rFonts w:ascii="Arial" w:hAnsi="Arial" w:cs="Arial"/>
          <w:sz w:val="20"/>
          <w:szCs w:val="20"/>
        </w:rPr>
        <w:t>по производству электрической</w:t>
      </w:r>
    </w:p>
    <w:p w:rsidR="00866430" w:rsidRPr="00866430" w:rsidRDefault="00866430" w:rsidP="00866430">
      <w:pPr>
        <w:autoSpaceDE w:val="0"/>
        <w:autoSpaceDN w:val="0"/>
        <w:adjustRightInd w:val="0"/>
        <w:spacing w:after="0" w:line="240" w:lineRule="auto"/>
        <w:jc w:val="right"/>
        <w:rPr>
          <w:rFonts w:ascii="Arial" w:hAnsi="Arial" w:cs="Arial"/>
          <w:sz w:val="20"/>
          <w:szCs w:val="20"/>
        </w:rPr>
      </w:pPr>
      <w:r w:rsidRPr="00866430">
        <w:rPr>
          <w:rFonts w:ascii="Arial" w:hAnsi="Arial" w:cs="Arial"/>
          <w:sz w:val="20"/>
          <w:szCs w:val="20"/>
        </w:rPr>
        <w:t>энергии, а также объектов</w:t>
      </w:r>
    </w:p>
    <w:p w:rsidR="00866430" w:rsidRPr="00866430" w:rsidRDefault="00866430" w:rsidP="00866430">
      <w:pPr>
        <w:autoSpaceDE w:val="0"/>
        <w:autoSpaceDN w:val="0"/>
        <w:adjustRightInd w:val="0"/>
        <w:spacing w:after="0" w:line="240" w:lineRule="auto"/>
        <w:jc w:val="right"/>
        <w:rPr>
          <w:rFonts w:ascii="Arial" w:hAnsi="Arial" w:cs="Arial"/>
          <w:sz w:val="20"/>
          <w:szCs w:val="20"/>
        </w:rPr>
      </w:pPr>
      <w:r w:rsidRPr="00866430">
        <w:rPr>
          <w:rFonts w:ascii="Arial" w:hAnsi="Arial" w:cs="Arial"/>
          <w:sz w:val="20"/>
          <w:szCs w:val="20"/>
        </w:rPr>
        <w:t>электросетевого хозяйства,</w:t>
      </w:r>
    </w:p>
    <w:p w:rsidR="00866430" w:rsidRPr="00866430" w:rsidRDefault="00866430" w:rsidP="00866430">
      <w:pPr>
        <w:autoSpaceDE w:val="0"/>
        <w:autoSpaceDN w:val="0"/>
        <w:adjustRightInd w:val="0"/>
        <w:spacing w:after="0" w:line="240" w:lineRule="auto"/>
        <w:jc w:val="right"/>
        <w:rPr>
          <w:rFonts w:ascii="Arial" w:hAnsi="Arial" w:cs="Arial"/>
          <w:sz w:val="20"/>
          <w:szCs w:val="20"/>
        </w:rPr>
      </w:pPr>
      <w:r w:rsidRPr="00866430">
        <w:rPr>
          <w:rFonts w:ascii="Arial" w:hAnsi="Arial" w:cs="Arial"/>
          <w:sz w:val="20"/>
          <w:szCs w:val="20"/>
        </w:rPr>
        <w:t>принадлежащих сетевым организациям</w:t>
      </w:r>
    </w:p>
    <w:p w:rsidR="00866430" w:rsidRPr="00866430" w:rsidRDefault="00866430" w:rsidP="00866430">
      <w:pPr>
        <w:autoSpaceDE w:val="0"/>
        <w:autoSpaceDN w:val="0"/>
        <w:adjustRightInd w:val="0"/>
        <w:spacing w:after="0" w:line="240" w:lineRule="auto"/>
        <w:jc w:val="right"/>
        <w:rPr>
          <w:rFonts w:ascii="Arial" w:hAnsi="Arial" w:cs="Arial"/>
          <w:sz w:val="20"/>
          <w:szCs w:val="20"/>
        </w:rPr>
      </w:pPr>
      <w:r w:rsidRPr="00866430">
        <w:rPr>
          <w:rFonts w:ascii="Arial" w:hAnsi="Arial" w:cs="Arial"/>
          <w:sz w:val="20"/>
          <w:szCs w:val="20"/>
        </w:rPr>
        <w:t>и иным лицам, к электрическим сетям</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p>
    <w:p w:rsidR="00866430" w:rsidRPr="00866430" w:rsidRDefault="00866430" w:rsidP="00866430">
      <w:pPr>
        <w:autoSpaceDE w:val="0"/>
        <w:autoSpaceDN w:val="0"/>
        <w:adjustRightInd w:val="0"/>
        <w:spacing w:after="0" w:line="240" w:lineRule="auto"/>
        <w:jc w:val="center"/>
        <w:rPr>
          <w:rFonts w:ascii="Arial" w:hAnsi="Arial" w:cs="Arial"/>
          <w:sz w:val="20"/>
          <w:szCs w:val="20"/>
        </w:rPr>
      </w:pPr>
      <w:r w:rsidRPr="00866430">
        <w:rPr>
          <w:rFonts w:ascii="Arial" w:hAnsi="Arial" w:cs="Arial"/>
          <w:sz w:val="20"/>
          <w:szCs w:val="20"/>
        </w:rPr>
        <w:t>Список изменяющих документов</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r w:rsidRPr="00866430">
        <w:rPr>
          <w:rFonts w:ascii="Arial" w:hAnsi="Arial" w:cs="Arial"/>
          <w:sz w:val="20"/>
          <w:szCs w:val="20"/>
        </w:rPr>
        <w:t xml:space="preserve">(введено </w:t>
      </w:r>
      <w:hyperlink r:id="rId4" w:history="1">
        <w:r w:rsidRPr="00866430">
          <w:rPr>
            <w:rFonts w:ascii="Arial" w:hAnsi="Arial" w:cs="Arial"/>
            <w:color w:val="0000FF"/>
            <w:sz w:val="20"/>
            <w:szCs w:val="20"/>
          </w:rPr>
          <w:t>Постановлением</w:t>
        </w:r>
      </w:hyperlink>
      <w:r w:rsidRPr="00866430">
        <w:rPr>
          <w:rFonts w:ascii="Arial" w:hAnsi="Arial" w:cs="Arial"/>
          <w:sz w:val="20"/>
          <w:szCs w:val="20"/>
        </w:rPr>
        <w:t xml:space="preserve"> Правительства РФ от 01.03.2011 N 129,</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r w:rsidRPr="00866430">
        <w:rPr>
          <w:rFonts w:ascii="Arial" w:hAnsi="Arial" w:cs="Arial"/>
          <w:sz w:val="20"/>
          <w:szCs w:val="20"/>
        </w:rPr>
        <w:t xml:space="preserve">в ред. </w:t>
      </w:r>
      <w:hyperlink r:id="rId5" w:history="1">
        <w:r w:rsidRPr="00866430">
          <w:rPr>
            <w:rFonts w:ascii="Arial" w:hAnsi="Arial" w:cs="Arial"/>
            <w:color w:val="0000FF"/>
            <w:sz w:val="20"/>
            <w:szCs w:val="20"/>
          </w:rPr>
          <w:t>Постановления</w:t>
        </w:r>
      </w:hyperlink>
      <w:r w:rsidRPr="00866430">
        <w:rPr>
          <w:rFonts w:ascii="Arial" w:hAnsi="Arial" w:cs="Arial"/>
          <w:sz w:val="20"/>
          <w:szCs w:val="20"/>
        </w:rPr>
        <w:t xml:space="preserve"> Правительства РФ от 04.05.2012 N 442)</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p>
    <w:p w:rsidR="00866430" w:rsidRPr="00866430" w:rsidRDefault="00866430" w:rsidP="00866430">
      <w:pPr>
        <w:autoSpaceDE w:val="0"/>
        <w:autoSpaceDN w:val="0"/>
        <w:adjustRightInd w:val="0"/>
        <w:spacing w:after="0" w:line="240" w:lineRule="auto"/>
        <w:jc w:val="center"/>
        <w:rPr>
          <w:rFonts w:ascii="Arial" w:hAnsi="Arial" w:cs="Arial"/>
          <w:sz w:val="20"/>
          <w:szCs w:val="20"/>
        </w:rPr>
      </w:pPr>
      <w:r w:rsidRPr="00866430">
        <w:rPr>
          <w:rFonts w:ascii="Arial" w:hAnsi="Arial" w:cs="Arial"/>
          <w:sz w:val="20"/>
          <w:szCs w:val="20"/>
        </w:rPr>
        <w:t>ТИПОВОЙ ДОГОВОР</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r w:rsidRPr="00866430">
        <w:rPr>
          <w:rFonts w:ascii="Arial" w:hAnsi="Arial" w:cs="Arial"/>
          <w:sz w:val="20"/>
          <w:szCs w:val="20"/>
        </w:rPr>
        <w:t>об осуществлении технологического присоединения</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r w:rsidRPr="00866430">
        <w:rPr>
          <w:rFonts w:ascii="Arial" w:hAnsi="Arial" w:cs="Arial"/>
          <w:sz w:val="20"/>
          <w:szCs w:val="20"/>
        </w:rPr>
        <w:t>к электрическим сетям</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p>
    <w:p w:rsidR="00866430" w:rsidRPr="00866430" w:rsidRDefault="00866430" w:rsidP="00866430">
      <w:pPr>
        <w:autoSpaceDE w:val="0"/>
        <w:autoSpaceDN w:val="0"/>
        <w:adjustRightInd w:val="0"/>
        <w:spacing w:after="0" w:line="240" w:lineRule="auto"/>
        <w:jc w:val="center"/>
        <w:rPr>
          <w:rFonts w:ascii="Arial" w:hAnsi="Arial" w:cs="Arial"/>
          <w:sz w:val="20"/>
          <w:szCs w:val="20"/>
        </w:rPr>
      </w:pPr>
      <w:r w:rsidRPr="00866430">
        <w:rPr>
          <w:rFonts w:ascii="Arial" w:hAnsi="Arial" w:cs="Arial"/>
          <w:sz w:val="20"/>
          <w:szCs w:val="20"/>
        </w:rPr>
        <w:t>(для физических лиц в целях технологического присоединения</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r w:rsidRPr="00866430">
        <w:rPr>
          <w:rFonts w:ascii="Arial" w:hAnsi="Arial" w:cs="Arial"/>
          <w:sz w:val="20"/>
          <w:szCs w:val="20"/>
        </w:rPr>
        <w:t>энергопринимающих устройств, максимальная мощность которых</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r w:rsidRPr="00866430">
        <w:rPr>
          <w:rFonts w:ascii="Arial" w:hAnsi="Arial" w:cs="Arial"/>
          <w:sz w:val="20"/>
          <w:szCs w:val="20"/>
        </w:rPr>
        <w:t>составляет до 15 кВт включительно (с учетом ранее присоединенных</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r w:rsidRPr="00866430">
        <w:rPr>
          <w:rFonts w:ascii="Arial" w:hAnsi="Arial" w:cs="Arial"/>
          <w:sz w:val="20"/>
          <w:szCs w:val="20"/>
        </w:rPr>
        <w:t>в данной точке присоединения энергопринимающих устройств)</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r w:rsidRPr="00866430">
        <w:rPr>
          <w:rFonts w:ascii="Arial" w:hAnsi="Arial" w:cs="Arial"/>
          <w:sz w:val="20"/>
          <w:szCs w:val="20"/>
        </w:rPr>
        <w:t>и которые используются для бытовых и иных нужд,</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r w:rsidRPr="00866430">
        <w:rPr>
          <w:rFonts w:ascii="Arial" w:hAnsi="Arial" w:cs="Arial"/>
          <w:sz w:val="20"/>
          <w:szCs w:val="20"/>
        </w:rPr>
        <w:t>не связанных с осуществлением</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r w:rsidRPr="00866430">
        <w:rPr>
          <w:rFonts w:ascii="Arial" w:hAnsi="Arial" w:cs="Arial"/>
          <w:sz w:val="20"/>
          <w:szCs w:val="20"/>
        </w:rPr>
        <w:t>предпринимательской деятельности)</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____________________________                   "__" _______________ 20__ г.</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(место заключения договора)                     (дата заключения договора)</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__________________________________________________________________________,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(наименование сетевой организации)</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именуемая(ый) в дальнейшем сетевой организацией, в лице 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__________________________________________________________________________,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(должность, фамилия, имя, отчество)</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действующего на основании _________________________________________________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(наименование и реквизиты документа)</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__________________________________________________________________________,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с одной стороны, и ________________________________________________________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(фамилия, имя, отчество заявителя, серия, номер и дата</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__________________________________________________________________________,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выдачи паспорта или иного документа, удостоверяющего личность в</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соответствии с законодательством Российской Федерации)</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именуемый(ая)  в дальнейшем заявителем,  с другой стороны, вместе именуемые</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Сторонами, заключили настоящий договор о нижеследующем:</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p>
    <w:p w:rsidR="00866430" w:rsidRPr="00866430" w:rsidRDefault="00866430" w:rsidP="00866430">
      <w:pPr>
        <w:autoSpaceDE w:val="0"/>
        <w:autoSpaceDN w:val="0"/>
        <w:adjustRightInd w:val="0"/>
        <w:spacing w:after="0" w:line="240" w:lineRule="auto"/>
        <w:jc w:val="center"/>
        <w:outlineLvl w:val="1"/>
        <w:rPr>
          <w:rFonts w:ascii="Arial" w:hAnsi="Arial" w:cs="Arial"/>
          <w:sz w:val="20"/>
          <w:szCs w:val="20"/>
        </w:rPr>
      </w:pPr>
      <w:r w:rsidRPr="00866430">
        <w:rPr>
          <w:rFonts w:ascii="Arial" w:hAnsi="Arial" w:cs="Arial"/>
          <w:sz w:val="20"/>
          <w:szCs w:val="20"/>
        </w:rPr>
        <w:t>I. Предмет договора</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1.  По  настоящему  договору  сетевая  организация  принимает  на  себя</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обязательства     по     осуществлению    технологического    присоединения</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lastRenderedPageBreak/>
        <w:t>энергопринимающих    устройств    заявителя    (далее   -   технологическое</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присоединение) ____________________________________________________________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__________________________________________________________________________,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(наименование энергопринимающих устройств)</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в   том   числе  по   обеспечению   готовности   объектов   электросетевого</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хозяйства  (включая  их  проектирование,  строительство,  реконструкцию)  к</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присоединению   энергопринимающих  устройств,  урегулированию  отношений  с</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третьими  лицами в случае необходимости строительства (модернизации) такими</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лицами     принадлежащих     им    объектов    электросетевого    хозяйства</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(энергопринимающих   устройств,   объектов   электроэнергетики),  с  учетом</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следующих характеристик:</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максимальная мощность присоединяемых энергопринимающих устройств ________ (кВт);</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категория надежности _______;</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класс напряжения электрических сетей, к которым осуществляется технологическое присоединение _____ (кВ);</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 xml:space="preserve">максимальная мощность ранее присоединенных энергопринимающих устройств ___________ кВт </w:t>
      </w:r>
      <w:hyperlink w:anchor="Par159" w:history="1">
        <w:r w:rsidRPr="00866430">
          <w:rPr>
            <w:rFonts w:ascii="Arial" w:hAnsi="Arial" w:cs="Arial"/>
            <w:color w:val="0000FF"/>
            <w:sz w:val="20"/>
            <w:szCs w:val="20"/>
          </w:rPr>
          <w:t>&lt;1&gt;</w:t>
        </w:r>
      </w:hyperlink>
      <w:r w:rsidRPr="00866430">
        <w:rPr>
          <w:rFonts w:ascii="Arial" w:hAnsi="Arial" w:cs="Arial"/>
          <w:sz w:val="20"/>
          <w:szCs w:val="20"/>
        </w:rPr>
        <w:t>.</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2. Технологическое присоединение необходимо для электроснабжения 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__________________________________________________________________________,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(наименование объектов заявителя)</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расположенных (которые будут располагаться) 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__________________________________________________________________________.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(место нахождения объектов заявителя)</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60" w:history="1">
        <w:r w:rsidRPr="00866430">
          <w:rPr>
            <w:rFonts w:ascii="Arial" w:hAnsi="Arial" w:cs="Arial"/>
            <w:color w:val="0000FF"/>
            <w:sz w:val="20"/>
            <w:szCs w:val="20"/>
          </w:rPr>
          <w:t>&lt;2&gt;</w:t>
        </w:r>
      </w:hyperlink>
      <w:r w:rsidRPr="00866430">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 xml:space="preserve">4. Технические условия являются неотъемлемой частью настоящего договора и приведены в </w:t>
      </w:r>
      <w:hyperlink r:id="rId6" w:history="1">
        <w:r w:rsidRPr="00866430">
          <w:rPr>
            <w:rFonts w:ascii="Arial" w:hAnsi="Arial" w:cs="Arial"/>
            <w:color w:val="0000FF"/>
            <w:sz w:val="20"/>
            <w:szCs w:val="20"/>
          </w:rPr>
          <w:t>приложении</w:t>
        </w:r>
      </w:hyperlink>
      <w:r w:rsidRPr="00866430">
        <w:rPr>
          <w:rFonts w:ascii="Arial" w:hAnsi="Arial" w:cs="Arial"/>
          <w:sz w:val="20"/>
          <w:szCs w:val="20"/>
        </w:rPr>
        <w:t>.</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 xml:space="preserve">Срок действия технических условий составляет _______ год(а) </w:t>
      </w:r>
      <w:hyperlink w:anchor="Par161" w:history="1">
        <w:r w:rsidRPr="00866430">
          <w:rPr>
            <w:rFonts w:ascii="Arial" w:hAnsi="Arial" w:cs="Arial"/>
            <w:color w:val="0000FF"/>
            <w:sz w:val="20"/>
            <w:szCs w:val="20"/>
          </w:rPr>
          <w:t>&lt;3&gt;</w:t>
        </w:r>
      </w:hyperlink>
      <w:r w:rsidRPr="00866430">
        <w:rPr>
          <w:rFonts w:ascii="Arial" w:hAnsi="Arial" w:cs="Arial"/>
          <w:sz w:val="20"/>
          <w:szCs w:val="20"/>
        </w:rPr>
        <w:t xml:space="preserve"> со дня заключения настоящего договора.</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bookmarkStart w:id="0" w:name="Par75"/>
      <w:bookmarkEnd w:id="0"/>
      <w:r w:rsidRPr="00866430">
        <w:rPr>
          <w:rFonts w:ascii="Arial" w:hAnsi="Arial" w:cs="Arial"/>
          <w:sz w:val="20"/>
          <w:szCs w:val="20"/>
        </w:rPr>
        <w:t xml:space="preserve">5. Срок выполнения мероприятий по технологическому присоединению составляет _____________ </w:t>
      </w:r>
      <w:hyperlink w:anchor="Par162" w:history="1">
        <w:r w:rsidRPr="00866430">
          <w:rPr>
            <w:rFonts w:ascii="Arial" w:hAnsi="Arial" w:cs="Arial"/>
            <w:color w:val="0000FF"/>
            <w:sz w:val="20"/>
            <w:szCs w:val="20"/>
          </w:rPr>
          <w:t>&lt;4&gt;</w:t>
        </w:r>
      </w:hyperlink>
      <w:r w:rsidRPr="00866430">
        <w:rPr>
          <w:rFonts w:ascii="Arial" w:hAnsi="Arial" w:cs="Arial"/>
          <w:sz w:val="20"/>
          <w:szCs w:val="20"/>
        </w:rPr>
        <w:t xml:space="preserve"> со дня заключения настоящего договора.</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p>
    <w:p w:rsidR="00866430" w:rsidRPr="00866430" w:rsidRDefault="00866430" w:rsidP="00866430">
      <w:pPr>
        <w:autoSpaceDE w:val="0"/>
        <w:autoSpaceDN w:val="0"/>
        <w:adjustRightInd w:val="0"/>
        <w:spacing w:after="0" w:line="240" w:lineRule="auto"/>
        <w:jc w:val="center"/>
        <w:outlineLvl w:val="1"/>
        <w:rPr>
          <w:rFonts w:ascii="Arial" w:hAnsi="Arial" w:cs="Arial"/>
          <w:sz w:val="20"/>
          <w:szCs w:val="20"/>
        </w:rPr>
      </w:pPr>
      <w:r w:rsidRPr="00866430">
        <w:rPr>
          <w:rFonts w:ascii="Arial" w:hAnsi="Arial" w:cs="Arial"/>
          <w:sz w:val="20"/>
          <w:szCs w:val="20"/>
        </w:rPr>
        <w:t>II. Обязанности Сторон</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6. Сетевая организация обязуется:</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bookmarkStart w:id="1" w:name="Par81"/>
      <w:bookmarkEnd w:id="1"/>
      <w:r w:rsidRPr="00866430">
        <w:rPr>
          <w:rFonts w:ascii="Arial" w:hAnsi="Arial" w:cs="Arial"/>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 xml:space="preserve">не позднее ________ рабочих дней со дня проведения осмотра (обследования), указанного в </w:t>
      </w:r>
      <w:hyperlink w:anchor="Par81" w:history="1">
        <w:r w:rsidRPr="00866430">
          <w:rPr>
            <w:rFonts w:ascii="Arial" w:hAnsi="Arial" w:cs="Arial"/>
            <w:color w:val="0000FF"/>
            <w:sz w:val="20"/>
            <w:szCs w:val="20"/>
          </w:rPr>
          <w:t>абзаце третьем настоящего пункта</w:t>
        </w:r>
      </w:hyperlink>
      <w:r w:rsidRPr="00866430">
        <w:rPr>
          <w:rFonts w:ascii="Arial" w:hAnsi="Arial" w:cs="Arial"/>
          <w:sz w:val="20"/>
          <w:szCs w:val="20"/>
        </w:rPr>
        <w:t xml:space="preserve">, с соблюдением срока, установленного </w:t>
      </w:r>
      <w:hyperlink w:anchor="Par75" w:history="1">
        <w:r w:rsidRPr="00866430">
          <w:rPr>
            <w:rFonts w:ascii="Arial" w:hAnsi="Arial" w:cs="Arial"/>
            <w:color w:val="0000FF"/>
            <w:sz w:val="20"/>
            <w:szCs w:val="20"/>
          </w:rPr>
          <w:t>пунктом 5</w:t>
        </w:r>
      </w:hyperlink>
      <w:r w:rsidRPr="00866430">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8. Заявитель обязуется:</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lastRenderedPageBreak/>
        <w:t>принять участие в осмотре (обследовании) присоединяемых энергопринимающих устройств сетевой организацией;</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 xml:space="preserve">надлежащим образом исполнять указанные в </w:t>
      </w:r>
      <w:hyperlink w:anchor="Par93" w:history="1">
        <w:r w:rsidRPr="00866430">
          <w:rPr>
            <w:rFonts w:ascii="Arial" w:hAnsi="Arial" w:cs="Arial"/>
            <w:color w:val="0000FF"/>
            <w:sz w:val="20"/>
            <w:szCs w:val="20"/>
          </w:rPr>
          <w:t>разделе III</w:t>
        </w:r>
      </w:hyperlink>
      <w:r w:rsidRPr="00866430">
        <w:rPr>
          <w:rFonts w:ascii="Arial" w:hAnsi="Arial" w:cs="Arial"/>
          <w:sz w:val="20"/>
          <w:szCs w:val="20"/>
        </w:rPr>
        <w:t xml:space="preserve"> настоящего договора обязательства по оплате расходов на технологическое присоединение;</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p>
    <w:p w:rsidR="00866430" w:rsidRPr="00866430" w:rsidRDefault="00866430" w:rsidP="00866430">
      <w:pPr>
        <w:autoSpaceDE w:val="0"/>
        <w:autoSpaceDN w:val="0"/>
        <w:adjustRightInd w:val="0"/>
        <w:spacing w:after="0" w:line="240" w:lineRule="auto"/>
        <w:jc w:val="center"/>
        <w:outlineLvl w:val="1"/>
        <w:rPr>
          <w:rFonts w:ascii="Arial" w:hAnsi="Arial" w:cs="Arial"/>
          <w:sz w:val="20"/>
          <w:szCs w:val="20"/>
        </w:rPr>
      </w:pPr>
      <w:bookmarkStart w:id="2" w:name="Par93"/>
      <w:bookmarkEnd w:id="2"/>
      <w:r w:rsidRPr="00866430">
        <w:rPr>
          <w:rFonts w:ascii="Arial" w:hAnsi="Arial" w:cs="Arial"/>
          <w:sz w:val="20"/>
          <w:szCs w:val="20"/>
        </w:rPr>
        <w:t>III. Плата за технологическое присоединение</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r w:rsidRPr="00866430">
        <w:rPr>
          <w:rFonts w:ascii="Arial" w:hAnsi="Arial" w:cs="Arial"/>
          <w:sz w:val="20"/>
          <w:szCs w:val="20"/>
        </w:rPr>
        <w:t>и порядок расчетов</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10. Размер платы за  технологическое  присоединение  определяется </w:t>
      </w:r>
      <w:hyperlink w:anchor="Par163" w:history="1">
        <w:r w:rsidRPr="00866430">
          <w:rPr>
            <w:rFonts w:ascii="Courier New" w:hAnsi="Courier New" w:cs="Courier New"/>
            <w:color w:val="0000FF"/>
            <w:sz w:val="20"/>
            <w:szCs w:val="20"/>
          </w:rPr>
          <w:t>&lt;5&gt;</w:t>
        </w:r>
      </w:hyperlink>
      <w:r w:rsidRPr="00866430">
        <w:rPr>
          <w:rFonts w:ascii="Courier New" w:hAnsi="Courier New" w:cs="Courier New"/>
          <w:sz w:val="20"/>
          <w:szCs w:val="20"/>
        </w:rPr>
        <w:t xml:space="preserve"> в</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соответствии с решением ___________________________________________________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(наименование органа исполнительной власти</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___________________________________________________________________________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в области государственного регулирования тарифов)</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от __________ N _______ и составляет _________ рублей ________ копеек.</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11.  Внесение  платы  за  технологическое  присоединение осуществляется</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заявителем в следующем порядке: ___________________________________________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(указываются порядок и сроки</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__________________________________________________________________________.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внесения платы за технологическое присоединение)</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p>
    <w:p w:rsidR="00866430" w:rsidRPr="00866430" w:rsidRDefault="00866430" w:rsidP="00866430">
      <w:pPr>
        <w:autoSpaceDE w:val="0"/>
        <w:autoSpaceDN w:val="0"/>
        <w:adjustRightInd w:val="0"/>
        <w:spacing w:after="0" w:line="240" w:lineRule="auto"/>
        <w:jc w:val="center"/>
        <w:outlineLvl w:val="1"/>
        <w:rPr>
          <w:rFonts w:ascii="Arial" w:hAnsi="Arial" w:cs="Arial"/>
          <w:sz w:val="20"/>
          <w:szCs w:val="20"/>
        </w:rPr>
      </w:pPr>
      <w:r w:rsidRPr="00866430">
        <w:rPr>
          <w:rFonts w:ascii="Arial" w:hAnsi="Arial" w:cs="Arial"/>
          <w:sz w:val="20"/>
          <w:szCs w:val="20"/>
        </w:rPr>
        <w:t>IV. Разграничение балансовой принадлежности электрических</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r w:rsidRPr="00866430">
        <w:rPr>
          <w:rFonts w:ascii="Arial" w:hAnsi="Arial" w:cs="Arial"/>
          <w:sz w:val="20"/>
          <w:szCs w:val="20"/>
        </w:rPr>
        <w:t>сетей и эксплуатационной ответственности Сторон</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4" w:history="1">
        <w:r w:rsidRPr="00866430">
          <w:rPr>
            <w:rFonts w:ascii="Arial" w:hAnsi="Arial" w:cs="Arial"/>
            <w:color w:val="0000FF"/>
            <w:sz w:val="20"/>
            <w:szCs w:val="20"/>
          </w:rPr>
          <w:t>&lt;6&gt;</w:t>
        </w:r>
      </w:hyperlink>
      <w:r w:rsidRPr="00866430">
        <w:rPr>
          <w:rFonts w:ascii="Arial" w:hAnsi="Arial" w:cs="Arial"/>
          <w:sz w:val="20"/>
          <w:szCs w:val="20"/>
        </w:rPr>
        <w:t>.</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p>
    <w:p w:rsidR="00866430" w:rsidRPr="00866430" w:rsidRDefault="00866430" w:rsidP="00866430">
      <w:pPr>
        <w:autoSpaceDE w:val="0"/>
        <w:autoSpaceDN w:val="0"/>
        <w:adjustRightInd w:val="0"/>
        <w:spacing w:after="0" w:line="240" w:lineRule="auto"/>
        <w:jc w:val="center"/>
        <w:outlineLvl w:val="1"/>
        <w:rPr>
          <w:rFonts w:ascii="Arial" w:hAnsi="Arial" w:cs="Arial"/>
          <w:sz w:val="20"/>
          <w:szCs w:val="20"/>
        </w:rPr>
      </w:pPr>
      <w:r w:rsidRPr="00866430">
        <w:rPr>
          <w:rFonts w:ascii="Arial" w:hAnsi="Arial" w:cs="Arial"/>
          <w:sz w:val="20"/>
          <w:szCs w:val="20"/>
        </w:rPr>
        <w:t>V. Условия изменения, расторжения договора</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r w:rsidRPr="00866430">
        <w:rPr>
          <w:rFonts w:ascii="Arial" w:hAnsi="Arial" w:cs="Arial"/>
          <w:sz w:val="20"/>
          <w:szCs w:val="20"/>
        </w:rPr>
        <w:t>и ответственность Сторон</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14. Настоящий договор может быть изменен по письменному соглашению Сторон или в судебном порядке.</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 xml:space="preserve">15. Договор может быть расторгнут по требованию одной из Сторон по основаниям, предусмотренным Гражданским </w:t>
      </w:r>
      <w:hyperlink r:id="rId7" w:history="1">
        <w:r w:rsidRPr="00866430">
          <w:rPr>
            <w:rFonts w:ascii="Arial" w:hAnsi="Arial" w:cs="Arial"/>
            <w:color w:val="0000FF"/>
            <w:sz w:val="20"/>
            <w:szCs w:val="20"/>
          </w:rPr>
          <w:t>кодексом</w:t>
        </w:r>
      </w:hyperlink>
      <w:r w:rsidRPr="00866430">
        <w:rPr>
          <w:rFonts w:ascii="Arial" w:hAnsi="Arial" w:cs="Arial"/>
          <w:sz w:val="20"/>
          <w:szCs w:val="20"/>
        </w:rPr>
        <w:t xml:space="preserve"> Российской Федерации.</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p>
    <w:p w:rsidR="00866430" w:rsidRPr="00866430" w:rsidRDefault="00866430" w:rsidP="00866430">
      <w:pPr>
        <w:autoSpaceDE w:val="0"/>
        <w:autoSpaceDN w:val="0"/>
        <w:adjustRightInd w:val="0"/>
        <w:spacing w:after="0" w:line="240" w:lineRule="auto"/>
        <w:jc w:val="center"/>
        <w:outlineLvl w:val="1"/>
        <w:rPr>
          <w:rFonts w:ascii="Arial" w:hAnsi="Arial" w:cs="Arial"/>
          <w:sz w:val="20"/>
          <w:szCs w:val="20"/>
        </w:rPr>
      </w:pPr>
      <w:r w:rsidRPr="00866430">
        <w:rPr>
          <w:rFonts w:ascii="Arial" w:hAnsi="Arial" w:cs="Arial"/>
          <w:sz w:val="20"/>
          <w:szCs w:val="20"/>
        </w:rPr>
        <w:t>VI. Порядок разрешения споров</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p>
    <w:p w:rsidR="00866430" w:rsidRPr="00866430" w:rsidRDefault="00866430" w:rsidP="00866430">
      <w:pPr>
        <w:autoSpaceDE w:val="0"/>
        <w:autoSpaceDN w:val="0"/>
        <w:adjustRightInd w:val="0"/>
        <w:spacing w:after="0" w:line="240" w:lineRule="auto"/>
        <w:jc w:val="center"/>
        <w:outlineLvl w:val="1"/>
        <w:rPr>
          <w:rFonts w:ascii="Arial" w:hAnsi="Arial" w:cs="Arial"/>
          <w:sz w:val="20"/>
          <w:szCs w:val="20"/>
        </w:rPr>
      </w:pPr>
      <w:r w:rsidRPr="00866430">
        <w:rPr>
          <w:rFonts w:ascii="Arial" w:hAnsi="Arial" w:cs="Arial"/>
          <w:sz w:val="20"/>
          <w:szCs w:val="20"/>
        </w:rPr>
        <w:t>VII. Заключительные положения</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22. Настоящий договор составлен и подписан в двух экземплярах, по одному для каждой из Сторон.</w:t>
      </w:r>
    </w:p>
    <w:p w:rsidR="00866430" w:rsidRPr="00866430" w:rsidRDefault="00866430" w:rsidP="00866430">
      <w:pPr>
        <w:autoSpaceDE w:val="0"/>
        <w:autoSpaceDN w:val="0"/>
        <w:adjustRightInd w:val="0"/>
        <w:spacing w:after="0" w:line="240" w:lineRule="auto"/>
        <w:jc w:val="center"/>
        <w:rPr>
          <w:rFonts w:ascii="Arial" w:hAnsi="Arial" w:cs="Arial"/>
          <w:sz w:val="20"/>
          <w:szCs w:val="20"/>
        </w:rPr>
      </w:pPr>
    </w:p>
    <w:p w:rsidR="00866430" w:rsidRPr="00866430" w:rsidRDefault="00866430" w:rsidP="00866430">
      <w:pPr>
        <w:autoSpaceDE w:val="0"/>
        <w:autoSpaceDN w:val="0"/>
        <w:adjustRightInd w:val="0"/>
        <w:spacing w:after="0" w:line="240" w:lineRule="auto"/>
        <w:jc w:val="center"/>
        <w:outlineLvl w:val="1"/>
        <w:rPr>
          <w:rFonts w:ascii="Arial" w:hAnsi="Arial" w:cs="Arial"/>
          <w:sz w:val="20"/>
          <w:szCs w:val="20"/>
        </w:rPr>
      </w:pPr>
      <w:r w:rsidRPr="00866430">
        <w:rPr>
          <w:rFonts w:ascii="Arial" w:hAnsi="Arial" w:cs="Arial"/>
          <w:sz w:val="20"/>
          <w:szCs w:val="20"/>
        </w:rPr>
        <w:t>Реквизиты Сторон</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Сетевая организация:                     Заявитель:</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__________________________________       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(наименование сетевой организации)            (фамилия, имя, отчество)</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__________________________________       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(место нахождения)                (серия, номер, дата и место выдачи</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ИНН/КПП __________________________       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__________________________________         паспорта или иного документа,</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р/с ______________________________       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к/с ______________________________           удостоверяющего личность в</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__________________________________        соответствии с законодательством</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(должность, фамилия, имя, отчество             Российской Федерации)</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__________________________________       ИНН (при наличии) 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лица, действующего от имени           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сетевой организации)               Место жительства 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__________________________________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___________                              ___________</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 xml:space="preserve">                        (подпись)                                (подпись)</w:t>
      </w: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p>
    <w:p w:rsidR="00866430" w:rsidRPr="00866430" w:rsidRDefault="00866430" w:rsidP="00866430">
      <w:pPr>
        <w:autoSpaceDE w:val="0"/>
        <w:autoSpaceDN w:val="0"/>
        <w:adjustRightInd w:val="0"/>
        <w:spacing w:after="0" w:line="240" w:lineRule="auto"/>
        <w:rPr>
          <w:rFonts w:ascii="Courier New" w:hAnsi="Courier New" w:cs="Courier New"/>
          <w:sz w:val="20"/>
          <w:szCs w:val="20"/>
        </w:rPr>
      </w:pPr>
      <w:r w:rsidRPr="00866430">
        <w:rPr>
          <w:rFonts w:ascii="Courier New" w:hAnsi="Courier New" w:cs="Courier New"/>
          <w:sz w:val="20"/>
          <w:szCs w:val="20"/>
        </w:rPr>
        <w:t>М.П.</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r w:rsidRPr="00866430">
        <w:rPr>
          <w:rFonts w:ascii="Arial" w:hAnsi="Arial" w:cs="Arial"/>
          <w:sz w:val="20"/>
          <w:szCs w:val="20"/>
        </w:rPr>
        <w:t>--------------------------------</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bookmarkStart w:id="3" w:name="Par159"/>
      <w:bookmarkEnd w:id="3"/>
      <w:r w:rsidRPr="00866430">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bookmarkStart w:id="4" w:name="Par160"/>
      <w:bookmarkEnd w:id="4"/>
      <w:r w:rsidRPr="00866430">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bookmarkStart w:id="5" w:name="Par161"/>
      <w:bookmarkEnd w:id="5"/>
      <w:r w:rsidRPr="00866430">
        <w:rPr>
          <w:rFonts w:ascii="Arial" w:hAnsi="Arial" w:cs="Arial"/>
          <w:sz w:val="20"/>
          <w:szCs w:val="20"/>
        </w:rPr>
        <w:t>&lt;3&gt; Срок действия технических условий не может составлять менее 2 лет и более 5 лет.</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bookmarkStart w:id="6" w:name="Par162"/>
      <w:bookmarkEnd w:id="6"/>
      <w:r w:rsidRPr="00866430">
        <w:rPr>
          <w:rFonts w:ascii="Arial" w:hAnsi="Arial" w:cs="Arial"/>
          <w:sz w:val="20"/>
          <w:szCs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bookmarkStart w:id="7" w:name="Par163"/>
      <w:bookmarkEnd w:id="7"/>
      <w:r w:rsidRPr="00866430">
        <w:rPr>
          <w:rFonts w:ascii="Arial" w:hAnsi="Arial" w:cs="Arial"/>
          <w:sz w:val="20"/>
          <w:szCs w:val="20"/>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bookmarkStart w:id="8" w:name="Par164"/>
      <w:bookmarkEnd w:id="8"/>
      <w:r w:rsidRPr="00866430">
        <w:rPr>
          <w:rFonts w:ascii="Arial" w:hAnsi="Arial" w:cs="Arial"/>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66430" w:rsidRPr="00866430" w:rsidRDefault="00866430" w:rsidP="00866430">
      <w:pPr>
        <w:autoSpaceDE w:val="0"/>
        <w:autoSpaceDN w:val="0"/>
        <w:adjustRightInd w:val="0"/>
        <w:spacing w:after="0" w:line="240" w:lineRule="auto"/>
        <w:ind w:firstLine="540"/>
        <w:jc w:val="both"/>
        <w:rPr>
          <w:rFonts w:ascii="Arial" w:hAnsi="Arial" w:cs="Arial"/>
          <w:sz w:val="20"/>
          <w:szCs w:val="20"/>
        </w:rPr>
      </w:pPr>
    </w:p>
    <w:p w:rsidR="00394F2C" w:rsidRPr="006E3852" w:rsidRDefault="00394F2C" w:rsidP="00866430">
      <w:pPr>
        <w:autoSpaceDE w:val="0"/>
        <w:autoSpaceDN w:val="0"/>
        <w:adjustRightInd w:val="0"/>
        <w:spacing w:after="0" w:line="240" w:lineRule="auto"/>
        <w:jc w:val="right"/>
        <w:outlineLvl w:val="0"/>
        <w:rPr>
          <w:rFonts w:ascii="Courier New" w:hAnsi="Courier New" w:cs="Courier New"/>
          <w:sz w:val="20"/>
          <w:szCs w:val="20"/>
        </w:rPr>
      </w:pPr>
    </w:p>
    <w:sectPr w:rsidR="00394F2C" w:rsidRPr="006E3852" w:rsidSect="00032461">
      <w:pgSz w:w="11906" w:h="16838"/>
      <w:pgMar w:top="568"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E3852"/>
    <w:rsid w:val="00032461"/>
    <w:rsid w:val="00054783"/>
    <w:rsid w:val="000856CD"/>
    <w:rsid w:val="001060DA"/>
    <w:rsid w:val="00156C07"/>
    <w:rsid w:val="00226F70"/>
    <w:rsid w:val="00357C99"/>
    <w:rsid w:val="00394F2C"/>
    <w:rsid w:val="00691FD2"/>
    <w:rsid w:val="006E3852"/>
    <w:rsid w:val="00774610"/>
    <w:rsid w:val="00866430"/>
    <w:rsid w:val="00867CEF"/>
    <w:rsid w:val="009736AF"/>
    <w:rsid w:val="00B84626"/>
    <w:rsid w:val="00B86FA9"/>
    <w:rsid w:val="00C27F9E"/>
    <w:rsid w:val="00C43431"/>
    <w:rsid w:val="00F82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85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E3852"/>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E3852"/>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24C37A7A4B44D67DA7E497EB95DC03B7AB32BBD5CE62B15CB1142D598D3G1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24C37A7A4B44D67DA7E497EB95DC03B7AB229BC5AE12B15CB1142D5983197F4B162EF5606D6GDG" TargetMode="External"/><Relationship Id="rId5" Type="http://schemas.openxmlformats.org/officeDocument/2006/relationships/hyperlink" Target="consultantplus://offline/ref=324C37A7A4B44D67DA7E497EB95DC03B7AB229B155EC2B15CB1142D5983197F4B162EF5604650896D9G9G" TargetMode="External"/><Relationship Id="rId4" Type="http://schemas.openxmlformats.org/officeDocument/2006/relationships/hyperlink" Target="consultantplus://offline/ref=324C37A7A4B44D67DA7E497EB95DC03B7AB028B659EC2B15CB1142D5983197F4B162EF5604640096D9G4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2392</Words>
  <Characters>13638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18</cp:revision>
  <dcterms:created xsi:type="dcterms:W3CDTF">2015-04-30T07:52:00Z</dcterms:created>
  <dcterms:modified xsi:type="dcterms:W3CDTF">2015-05-08T05:48:00Z</dcterms:modified>
</cp:coreProperties>
</file>