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846"/>
      <w:bookmarkEnd w:id="0"/>
      <w:r w:rsidRPr="00DB2D4A">
        <w:rPr>
          <w:rFonts w:ascii="Times New Roman" w:hAnsi="Times New Roman" w:cs="Times New Roman"/>
          <w:sz w:val="22"/>
          <w:szCs w:val="22"/>
        </w:rPr>
        <w:t>Приложение N 14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к Правилам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присоединения энергопринимающих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устройств потребителей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электрической энергии, объектов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по производству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энергии, а также объектов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электросетевого хозяйства,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сетевым организациям</w:t>
      </w:r>
    </w:p>
    <w:p w:rsidR="001C3D7C" w:rsidRPr="00DB2D4A" w:rsidRDefault="001C3D7C" w:rsidP="001C3D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и иным лицам, к электрическим сетям</w:t>
      </w:r>
    </w:p>
    <w:p w:rsidR="001C3D7C" w:rsidRPr="00DB2D4A" w:rsidRDefault="001C3D7C" w:rsidP="001C3D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1C3D7C" w:rsidRPr="00DB2D4A" w:rsidRDefault="001C3D7C" w:rsidP="001C3D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(введено Постановлением Правительства РФ от 11.06.2015 N 588)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СОГЛАШЕНИЕ</w:t>
      </w:r>
    </w:p>
    <w:p w:rsidR="001C3D7C" w:rsidRPr="00DB2D4A" w:rsidRDefault="001C3D7C" w:rsidP="001C3D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о перераспределении максимальной мощности &lt;1&gt;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             "__" ________________ 20__ г.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(место заключения Соглашения)               (дата заключения Соглашения)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номер записи в Едином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государственном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юридических лиц с указанием фамилии, имени,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отчества лица, действующего от имени этого юридического лица, наименования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и реквизитов документа, на основании которого он действует, либо фамилия,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имя, отчество индивидуального предпринимателя, номер записи в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Едином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государственном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и дата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                 ее внесения в реестр)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в дальнейшем Стороной 1, с одной стороны, и 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юридических лиц с указанием фамилии, имени, отчества лица, действующего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от имени этого юридического лица, наименования и реквизитов документа,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на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которого он действует, либо фамилия, имя, отчество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индивидуального предпринимателя, номер записи в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Едином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государственном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и дата ее внесения в реестр)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  в  дальнейшем  Стороной  2,   с   другой   стороны,   совместно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 Сторонами,  в  соответствии с пунктом 34 Правил технологического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присоединения   энергопринимающих   устройств   потребителей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энергии,  объектов  по производству электрической энергии, а также объектов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электросетевого хозяйства,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сетевым организациям и иным лицам,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к электрическим сетям заключили настоящее Соглашение о нижеследующем: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" w:name="Par3896"/>
      <w:bookmarkEnd w:id="1"/>
      <w:r w:rsidRPr="00DB2D4A">
        <w:rPr>
          <w:rFonts w:ascii="Times New Roman" w:hAnsi="Times New Roman" w:cs="Times New Roman"/>
          <w:sz w:val="22"/>
          <w:szCs w:val="22"/>
        </w:rPr>
        <w:t>I. Предмет Соглашения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1.  Сторона 1 дает согласие на перераспределение ранее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присоединенной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установленном   порядке   (по   акту   об   осуществлении  технологического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присоединения  (акту разграничения границ балансовой принадлежности сторон,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акту  разграничения  эксплуатационной ответственности сторон, разрешению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lastRenderedPageBreak/>
        <w:t>присоединение,    иному   документу)  от ____________   N   ______________)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максимальной мощности объекта, расположенного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__________________________,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(адрес)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в  количестве  ____________  кВт,  а  Сторона  2 принимает эту мощность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электроснабжения объекта, расположенного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_______________________________.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(адрес)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В  соответствии  с  условиями  настоящего  Соглашения Сторона 1 снижает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объем  максимальной  мощности  собственных  энергопринимающих  устройств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одновременным  перераспределением  объема снижения максимальной мощности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присоединяемые  </w:t>
      </w:r>
      <w:proofErr w:type="spellStart"/>
      <w:r w:rsidRPr="00DB2D4A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DB2D4A">
        <w:rPr>
          <w:rFonts w:ascii="Times New Roman" w:hAnsi="Times New Roman" w:cs="Times New Roman"/>
          <w:sz w:val="22"/>
          <w:szCs w:val="22"/>
        </w:rPr>
        <w:t xml:space="preserve">  устройства Стороны 2 в пределах действия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следующего центра питания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(указывается питающая подстанция 35 кВ при осуществлении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перераспределения мощности в электрических сетях классом напряжения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0,4 - 35 кВ или распределительное устройство питающей подстанции, к которым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осуществлено технологическое присоединение энергопринимающих устройств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присоединенного лица, - при перераспределении мощности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 в электрических сетях классом напряжения выше 35 кВ)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2. 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Наименование  сетевой  организации,  к  сетям  которой присоединены</w:t>
      </w:r>
      <w:proofErr w:type="gramEnd"/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B2D4A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DB2D4A">
        <w:rPr>
          <w:rFonts w:ascii="Times New Roman" w:hAnsi="Times New Roman" w:cs="Times New Roman"/>
          <w:sz w:val="22"/>
          <w:szCs w:val="22"/>
        </w:rPr>
        <w:t xml:space="preserve"> устройства Стороны 1 (далее - сетевая организация) 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Место нахождения _____________________________________________________,</w:t>
      </w:r>
    </w:p>
    <w:p w:rsidR="001C3D7C" w:rsidRPr="00DB2D4A" w:rsidRDefault="001C3D7C" w:rsidP="001C3D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почтовый адрес _______________________________________________________.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2" w:name="Par3928"/>
      <w:bookmarkEnd w:id="2"/>
      <w:r w:rsidRPr="00DB2D4A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3. Сторона 1 обязуется: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в) 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предоставить документы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>, подтверждающие выполнение требований подпункта "б" пункта 3 настоящего Соглашения, по просьбе Стороны 2.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4. Сторона 2 обязуется: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lastRenderedPageBreak/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3" w:name="Par3943"/>
      <w:bookmarkEnd w:id="3"/>
      <w:r w:rsidRPr="00DB2D4A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4" w:name="Par3947"/>
      <w:bookmarkEnd w:id="4"/>
      <w:r w:rsidRPr="00DB2D4A">
        <w:rPr>
          <w:rFonts w:ascii="Times New Roman" w:hAnsi="Times New Roman" w:cs="Times New Roman"/>
          <w:sz w:val="22"/>
          <w:szCs w:val="22"/>
        </w:rPr>
        <w:t>IV. Заключительные положения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5" w:name="Par3951"/>
      <w:bookmarkEnd w:id="5"/>
      <w:r w:rsidRPr="00DB2D4A">
        <w:rPr>
          <w:rFonts w:ascii="Times New Roman" w:hAnsi="Times New Roman" w:cs="Times New Roman"/>
          <w:sz w:val="22"/>
          <w:szCs w:val="22"/>
        </w:rPr>
        <w:t>V. Реквизиты и подписи Сторон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92"/>
        <w:gridCol w:w="199"/>
        <w:gridCol w:w="4703"/>
      </w:tblGrid>
      <w:tr w:rsidR="001C3D7C" w:rsidRPr="00DB2D4A" w:rsidTr="006670C1">
        <w:tc>
          <w:tcPr>
            <w:tcW w:w="47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Сторона 1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Место нахождения 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Почтовый адрес 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/с __________________________________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Банк 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/счет</w:t>
            </w:r>
            <w:proofErr w:type="gramEnd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 xml:space="preserve">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D7C" w:rsidRPr="00DB2D4A" w:rsidRDefault="001C3D7C" w:rsidP="006670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Сторона 2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Место нахождения 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Почтовый адрес 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ИНН/КПП 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/с __________________________________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Банк 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</w:t>
            </w:r>
          </w:p>
          <w:p w:rsidR="001C3D7C" w:rsidRPr="00DB2D4A" w:rsidRDefault="001C3D7C" w:rsidP="006670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>/счет</w:t>
            </w:r>
            <w:proofErr w:type="gramEnd"/>
            <w:r w:rsidRPr="00DB2D4A">
              <w:rPr>
                <w:rFonts w:ascii="Times New Roman" w:hAnsi="Times New Roman" w:cs="Times New Roman"/>
                <w:sz w:val="22"/>
                <w:szCs w:val="22"/>
              </w:rPr>
              <w:t xml:space="preserve"> N ___________________________</w:t>
            </w:r>
          </w:p>
        </w:tc>
      </w:tr>
    </w:tbl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 Сторона 1                                   Сторона 2</w:t>
      </w:r>
    </w:p>
    <w:p w:rsidR="001C3D7C" w:rsidRPr="00DB2D4A" w:rsidRDefault="001C3D7C" w:rsidP="001C3D7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_______________________________             _______________________________</w:t>
      </w:r>
    </w:p>
    <w:p w:rsidR="001C3D7C" w:rsidRPr="00DB2D4A" w:rsidRDefault="001C3D7C" w:rsidP="001C3D7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        (должность)                                 (должность)</w:t>
      </w:r>
    </w:p>
    <w:p w:rsidR="001C3D7C" w:rsidRPr="00DB2D4A" w:rsidRDefault="001C3D7C" w:rsidP="001C3D7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______________/________________             ______________/________________</w:t>
      </w:r>
    </w:p>
    <w:p w:rsidR="001C3D7C" w:rsidRPr="00DB2D4A" w:rsidRDefault="001C3D7C" w:rsidP="001C3D7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 xml:space="preserve">  (подпись)        (ф.и.о.)                   (подпись)        (ф.и.о.)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2D4A">
        <w:rPr>
          <w:rFonts w:ascii="Times New Roman" w:hAnsi="Times New Roman" w:cs="Times New Roman"/>
          <w:sz w:val="22"/>
          <w:szCs w:val="22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1C3D7C" w:rsidRPr="00DB2D4A" w:rsidRDefault="001C3D7C" w:rsidP="001C3D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D4A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DB2D4A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DB2D4A">
        <w:rPr>
          <w:rFonts w:ascii="Times New Roman" w:hAnsi="Times New Roman" w:cs="Times New Roman"/>
          <w:sz w:val="22"/>
          <w:szCs w:val="22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D7C" w:rsidRPr="00DB2D4A" w:rsidRDefault="001C3D7C" w:rsidP="001C3D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93010" w:rsidRPr="00DB2D4A" w:rsidRDefault="00393010">
      <w:pPr>
        <w:rPr>
          <w:rFonts w:ascii="Times New Roman" w:hAnsi="Times New Roman" w:cs="Times New Roman"/>
        </w:rPr>
      </w:pPr>
    </w:p>
    <w:sectPr w:rsidR="00393010" w:rsidRPr="00DB2D4A" w:rsidSect="0010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D7C"/>
    <w:rsid w:val="001070D2"/>
    <w:rsid w:val="001C3D7C"/>
    <w:rsid w:val="00393010"/>
    <w:rsid w:val="00DB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3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3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2015-06-25T06:07:00Z</dcterms:created>
  <dcterms:modified xsi:type="dcterms:W3CDTF">2015-06-25T07:41:00Z</dcterms:modified>
</cp:coreProperties>
</file>