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Паспорт</w:t>
      </w:r>
      <w:r w:rsidRPr="00A1016F"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A1016F"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энергопринимающих устройств </w:t>
      </w:r>
      <w:r w:rsidRPr="00A1016F">
        <w:rPr>
          <w:rFonts w:ascii="Times New Roman" w:hAnsi="Times New Roman" w:cs="Times New Roman"/>
          <w:b/>
          <w:color w:val="000000"/>
        </w:rPr>
        <w:t>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2A6BBC" w:rsidRPr="00A1016F" w:rsidRDefault="002A6BBC" w:rsidP="002A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6BBC" w:rsidRPr="00A1016F" w:rsidRDefault="002A6BBC" w:rsidP="002A6BBC">
      <w:pPr>
        <w:pStyle w:val="Default"/>
        <w:rPr>
          <w:sz w:val="22"/>
          <w:szCs w:val="22"/>
        </w:rPr>
      </w:pPr>
      <w:proofErr w:type="gramStart"/>
      <w:r w:rsidRPr="00A1016F">
        <w:rPr>
          <w:rFonts w:eastAsia="Times New Roman"/>
          <w:b/>
          <w:sz w:val="22"/>
          <w:szCs w:val="22"/>
        </w:rPr>
        <w:t>Круг заявителей</w:t>
      </w:r>
      <w:r w:rsidRPr="00A1016F">
        <w:rPr>
          <w:rFonts w:eastAsia="Times New Roman"/>
          <w:sz w:val="22"/>
          <w:szCs w:val="22"/>
        </w:rPr>
        <w:t xml:space="preserve">: </w:t>
      </w:r>
      <w:r w:rsidRPr="00A1016F">
        <w:rPr>
          <w:bCs/>
          <w:sz w:val="22"/>
          <w:szCs w:val="22"/>
        </w:rPr>
        <w:t xml:space="preserve"> граждане, владеющие энергопринимающими устройствами с максимальной мощностью 15 кВт включительно с учетом ранее присоединенной мощности в данной точке присоединения), которые используются для бытовых потребителей по одному источнику (третьей категории надежности)</w:t>
      </w:r>
      <w:proofErr w:type="gramEnd"/>
    </w:p>
    <w:p w:rsidR="009D2CDA" w:rsidRPr="00A1016F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1016F"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9403A4" w:rsidRPr="00A1016F" w:rsidRDefault="009403A4" w:rsidP="0094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 w:rsidRPr="00A1016F"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 w:rsidRPr="00A1016F"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тарифам и ценам Архангельской области </w:t>
      </w:r>
      <w:r w:rsidRPr="00A1016F">
        <w:rPr>
          <w:rFonts w:ascii="Times New Roman" w:hAnsi="Times New Roman" w:cs="Times New Roman"/>
          <w:shd w:val="clear" w:color="auto" w:fill="FFFFFF"/>
        </w:rPr>
        <w:t>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9403A4" w:rsidRPr="00A1016F" w:rsidRDefault="009403A4" w:rsidP="002A6BBC">
      <w:pPr>
        <w:pStyle w:val="ConsPlusNonformat"/>
        <w:jc w:val="both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proofErr w:type="gramStart"/>
      <w:r w:rsidRPr="00A1016F">
        <w:rPr>
          <w:rFonts w:ascii="Times New Roman" w:hAnsi="Times New Roman" w:cs="Times New Roman"/>
          <w:sz w:val="22"/>
          <w:szCs w:val="22"/>
        </w:rPr>
        <w:t>Плата составляет: при обращении заявителя</w:t>
      </w:r>
      <w:r w:rsidR="00F74271">
        <w:rPr>
          <w:rFonts w:ascii="Times New Roman" w:hAnsi="Times New Roman" w:cs="Times New Roman"/>
          <w:sz w:val="22"/>
          <w:szCs w:val="22"/>
        </w:rPr>
        <w:t xml:space="preserve"> из перечня льготных категорий, установленного законодательством РФ </w:t>
      </w:r>
      <w:r w:rsidRPr="00A1016F">
        <w:rPr>
          <w:rFonts w:ascii="Times New Roman" w:hAnsi="Times New Roman" w:cs="Times New Roman"/>
          <w:sz w:val="22"/>
          <w:szCs w:val="22"/>
        </w:rPr>
        <w:t>с заявкой на технологическое присоединение один раз в три года</w:t>
      </w:r>
      <w:r w:rsidR="00C10D9D">
        <w:rPr>
          <w:rFonts w:ascii="Times New Roman" w:hAnsi="Times New Roman" w:cs="Times New Roman"/>
          <w:sz w:val="22"/>
          <w:szCs w:val="22"/>
        </w:rPr>
        <w:t xml:space="preserve"> (</w:t>
      </w:r>
      <w:r w:rsidRPr="00A1016F">
        <w:rPr>
          <w:rFonts w:ascii="Times New Roman" w:hAnsi="Times New Roman" w:cs="Times New Roman"/>
          <w:sz w:val="22"/>
          <w:szCs w:val="22"/>
        </w:rPr>
        <w:t xml:space="preserve">с момента подачи первой заявки до подачи последующей заявки)  </w:t>
      </w:r>
      <w:r w:rsidR="00951353" w:rsidRPr="00951353">
        <w:rPr>
          <w:rFonts w:ascii="Times New Roman" w:hAnsi="Times New Roman" w:cs="Times New Roman"/>
          <w:b/>
          <w:sz w:val="22"/>
          <w:szCs w:val="22"/>
          <w:u w:val="single"/>
        </w:rPr>
        <w:t>с 01.07.2022 г.</w:t>
      </w:r>
      <w:r w:rsidR="00951353">
        <w:rPr>
          <w:rFonts w:ascii="Times New Roman" w:hAnsi="Times New Roman" w:cs="Times New Roman"/>
          <w:sz w:val="22"/>
          <w:szCs w:val="22"/>
        </w:rPr>
        <w:t xml:space="preserve"> </w:t>
      </w:r>
      <w:r w:rsidR="00F74271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1000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 рублей </w:t>
      </w:r>
      <w:r w:rsidR="00FF7206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за киловатт 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при присоединении заявителя, владеющего объектами, отнесенными к третьей категории надежности (по одному источнику электроснабжения) при условии, что расстояние от границ участка заявителя</w:t>
      </w:r>
      <w:proofErr w:type="gram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до объектов </w:t>
      </w:r>
      <w:proofErr w:type="spell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хозяйства на уровне напряжения до 20 кВ включительно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</w:t>
      </w:r>
      <w:r w:rsidR="009D2CDA"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*¹</w:t>
      </w:r>
    </w:p>
    <w:p w:rsidR="00F74271" w:rsidRPr="00A1016F" w:rsidRDefault="00F74271" w:rsidP="00F74271">
      <w:pPr>
        <w:pStyle w:val="ConsPlusNonformat"/>
        <w:jc w:val="both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  <w:r w:rsidRPr="00A1016F">
        <w:rPr>
          <w:rFonts w:ascii="Times New Roman" w:hAnsi="Times New Roman" w:cs="Times New Roman"/>
          <w:sz w:val="22"/>
          <w:szCs w:val="22"/>
        </w:rPr>
        <w:t xml:space="preserve">Плата составляет: при обращении </w:t>
      </w:r>
      <w:proofErr w:type="gramStart"/>
      <w:r w:rsidRPr="00A1016F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включенного в перечень льготных категорий, установленного законодательством РФ </w:t>
      </w:r>
      <w:r w:rsidRPr="00A1016F">
        <w:rPr>
          <w:rFonts w:ascii="Times New Roman" w:hAnsi="Times New Roman" w:cs="Times New Roman"/>
          <w:sz w:val="22"/>
          <w:szCs w:val="22"/>
        </w:rPr>
        <w:t>с заявкой на технологическое присоединение один раз в три года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A1016F">
        <w:rPr>
          <w:rFonts w:ascii="Times New Roman" w:hAnsi="Times New Roman" w:cs="Times New Roman"/>
          <w:sz w:val="22"/>
          <w:szCs w:val="22"/>
        </w:rPr>
        <w:t>с момента подачи первой заявки до подачи последующей заявки</w:t>
      </w:r>
      <w:r w:rsidRPr="00951353">
        <w:rPr>
          <w:rFonts w:ascii="Times New Roman" w:hAnsi="Times New Roman" w:cs="Times New Roman"/>
          <w:b/>
          <w:sz w:val="22"/>
          <w:szCs w:val="22"/>
        </w:rPr>
        <w:t xml:space="preserve">)  </w:t>
      </w:r>
      <w:r w:rsidR="00951353" w:rsidRPr="00951353">
        <w:rPr>
          <w:rFonts w:ascii="Times New Roman" w:hAnsi="Times New Roman" w:cs="Times New Roman"/>
          <w:b/>
          <w:sz w:val="22"/>
          <w:szCs w:val="22"/>
        </w:rPr>
        <w:t xml:space="preserve">с 01.07.2022 г. по 31.07.2022 г. </w:t>
      </w:r>
      <w:r w:rsidRPr="00951353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не более </w:t>
      </w:r>
      <w:r w:rsidR="00FF7206" w:rsidRPr="00951353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3</w:t>
      </w:r>
      <w:r w:rsidRPr="00951353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000 рублей за каждый киловатт</w:t>
      </w:r>
      <w:r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заявленной максимальной мощности, </w:t>
      </w:r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при присоединении заявителя, владеющего объектами, отнесенными к третьей категории надежности (по </w:t>
      </w:r>
      <w:proofErr w:type="gram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одному источнику электроснабжения) при условии, что расстояние от границ участка заявителя до объектов </w:t>
      </w:r>
      <w:proofErr w:type="spellStart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электросетевого</w:t>
      </w:r>
      <w:proofErr w:type="spellEnd"/>
      <w:r w:rsidRPr="00A1016F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хозяйства на уровне напряжения до 20 кВ включительно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местности.*¹</w:t>
      </w:r>
      <w:proofErr w:type="gramEnd"/>
    </w:p>
    <w:p w:rsidR="009D2CDA" w:rsidRPr="00A1016F" w:rsidRDefault="009D2CDA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Условия оказания услуги (процесса):</w:t>
      </w:r>
      <w:r w:rsidR="00F62F68" w:rsidRPr="00A1016F"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F62F68" w:rsidRPr="00A1016F" w:rsidRDefault="00F62F68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Результат оказания услуги (процесса</w:t>
      </w:r>
      <w:r w:rsidR="00F62F68" w:rsidRPr="00A1016F">
        <w:rPr>
          <w:rFonts w:eastAsia="Times New Roman"/>
          <w:b/>
          <w:sz w:val="22"/>
          <w:szCs w:val="22"/>
        </w:rPr>
        <w:t xml:space="preserve">): </w:t>
      </w:r>
      <w:r w:rsidR="00F62F68" w:rsidRPr="00A1016F">
        <w:rPr>
          <w:sz w:val="22"/>
          <w:szCs w:val="22"/>
        </w:rPr>
        <w:t xml:space="preserve"> Фактическое присоединение энергопринимающих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F62F68" w:rsidRPr="00A1016F" w:rsidRDefault="002A6BBC" w:rsidP="00F62F68">
      <w:pPr>
        <w:pStyle w:val="Default"/>
        <w:rPr>
          <w:sz w:val="22"/>
          <w:szCs w:val="22"/>
        </w:rPr>
      </w:pPr>
      <w:r w:rsidRPr="00A1016F">
        <w:rPr>
          <w:rFonts w:eastAsia="Times New Roman"/>
          <w:b/>
          <w:sz w:val="22"/>
          <w:szCs w:val="22"/>
        </w:rPr>
        <w:t>Общий срок оказания услуги (процесса):</w:t>
      </w:r>
      <w:r w:rsidR="00F62F68" w:rsidRPr="00A1016F">
        <w:rPr>
          <w:rFonts w:eastAsia="Times New Roman"/>
          <w:sz w:val="22"/>
          <w:szCs w:val="22"/>
        </w:rPr>
        <w:t xml:space="preserve">  </w:t>
      </w:r>
      <w:r w:rsidR="00F62F68" w:rsidRPr="00A1016F"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F62F68" w:rsidRPr="00A1016F" w:rsidRDefault="00F62F68" w:rsidP="00F62F68">
      <w:pPr>
        <w:pStyle w:val="Default"/>
        <w:rPr>
          <w:sz w:val="22"/>
          <w:szCs w:val="22"/>
        </w:rPr>
      </w:pPr>
    </w:p>
    <w:p w:rsidR="002A6BBC" w:rsidRPr="00A1016F" w:rsidRDefault="002A6BBC" w:rsidP="002A6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016F"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N </w:t>
            </w:r>
            <w:proofErr w:type="spellStart"/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 сайте сетевой организации заявителем проводится процедура регистрации для граждан с использованием СНИЛС путем получения идентификатора и пароля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037C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712E75" w:rsidRDefault="003B037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37C" w:rsidRPr="00DE5972" w:rsidRDefault="00DE5972" w:rsidP="0000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352E99">
              <w:rPr>
                <w:rFonts w:ascii="Times New Roman" w:eastAsia="Times New Roman" w:hAnsi="Times New Roman" w:cs="Times New Roman"/>
                <w:lang w:eastAsia="ru-RU"/>
              </w:rPr>
              <w:t xml:space="preserve">, 8.3.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</w:t>
            </w:r>
            <w:r w:rsidR="00000ED0">
              <w:rPr>
                <w:rFonts w:ascii="Times New Roman" w:eastAsia="Times New Roman" w:hAnsi="Times New Roman" w:cs="Times New Roman"/>
                <w:lang w:eastAsia="ru-RU"/>
              </w:rPr>
              <w:t xml:space="preserve">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83623C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>и осуществлять с сетевой организацией и гарантирующим поставщиком электронный документооборот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на  протяжении всей процедуры </w:t>
            </w:r>
            <w:proofErr w:type="spellStart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</w:t>
            </w:r>
            <w:r w:rsidR="000916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712E75">
              <w:rPr>
                <w:sz w:val="22"/>
                <w:szCs w:val="22"/>
              </w:rPr>
              <w:t>в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150491" w:rsidRDefault="00150491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</w:p>
          <w:p w:rsidR="0083623C" w:rsidRPr="00712E75" w:rsidRDefault="0083623C" w:rsidP="00150491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электронной форме с простой электронной подписью.</w:t>
            </w:r>
          </w:p>
          <w:p w:rsidR="0083623C" w:rsidRPr="00712E75" w:rsidRDefault="0083623C" w:rsidP="00D83858">
            <w:pPr>
              <w:pStyle w:val="a5"/>
              <w:ind w:left="36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91625" w:rsidRDefault="0083623C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gramStart"/>
            <w:r w:rsidRPr="00712E75">
              <w:rPr>
                <w:sz w:val="22"/>
                <w:szCs w:val="22"/>
              </w:rPr>
              <w:t>Возможность заявителю получить дату и номер подачи заявки, отслеживать</w:t>
            </w:r>
            <w:r w:rsidR="00F10C90">
              <w:rPr>
                <w:sz w:val="22"/>
                <w:szCs w:val="22"/>
              </w:rPr>
              <w:t xml:space="preserve"> в режиме реального времени </w:t>
            </w:r>
            <w:r w:rsidRPr="00712E75">
              <w:rPr>
                <w:sz w:val="22"/>
                <w:szCs w:val="22"/>
              </w:rPr>
              <w:t xml:space="preserve"> этапы ее исполнения</w:t>
            </w:r>
            <w:r w:rsidR="0057034E" w:rsidRPr="00712E75">
              <w:rPr>
                <w:sz w:val="22"/>
                <w:szCs w:val="22"/>
              </w:rPr>
              <w:t xml:space="preserve">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</w:t>
            </w:r>
            <w:r w:rsidR="00712E75" w:rsidRPr="00712E75">
              <w:rPr>
                <w:sz w:val="22"/>
                <w:szCs w:val="22"/>
              </w:rPr>
              <w:t xml:space="preserve"> и </w:t>
            </w:r>
            <w:r w:rsidR="00091625">
              <w:rPr>
                <w:sz w:val="22"/>
                <w:szCs w:val="22"/>
              </w:rPr>
              <w:t>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="00091625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D83858" w:rsidRPr="00150491" w:rsidRDefault="00D83858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t xml:space="preserve">также обеспечить информирование заявителя на протяжении всей </w:t>
            </w:r>
            <w:r w:rsidRPr="00150491">
              <w:rPr>
                <w:rFonts w:ascii="PT Serif" w:hAnsi="PT Serif"/>
                <w:sz w:val="23"/>
                <w:szCs w:val="23"/>
                <w:shd w:val="clear" w:color="auto" w:fill="FFFFFF"/>
              </w:rPr>
              <w:lastRenderedPageBreak/>
              <w:t>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      </w:r>
          </w:p>
          <w:p w:rsidR="00150491" w:rsidRPr="004F0765" w:rsidRDefault="00150491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3"/>
                <w:szCs w:val="23"/>
                <w:shd w:val="clear" w:color="auto" w:fill="FFFFFF"/>
              </w:rPr>
              <w:t xml:space="preserve"> </w:t>
            </w:r>
            <w:r w:rsidRPr="004F0765">
              <w:rPr>
                <w:sz w:val="22"/>
                <w:szCs w:val="22"/>
                <w:shd w:val="clear" w:color="auto" w:fill="FFFFFF"/>
              </w:rPr>
              <w:t>Возможность выбрать ценовую категорию при заключении договора энергоснабжения или договора купли-продажи электрической энергии</w:t>
            </w:r>
          </w:p>
          <w:p w:rsidR="0083623C" w:rsidRPr="00712E75" w:rsidRDefault="00091625" w:rsidP="00D83858">
            <w:pPr>
              <w:pStyle w:val="a5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Документы о технологическом присоединении и энергоснабжении  заявителем физическим лицом (гражданином) подписываются простой электронной подписью.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491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83623C" w:rsidRPr="00712E75" w:rsidRDefault="00091625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83623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23C" w:rsidRPr="00712E75" w:rsidRDefault="00DE5972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>, 8.3.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, 105 </w:t>
            </w:r>
            <w:r w:rsidR="00F10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2FC6"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ED2FC6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ED2FC6" w:rsidRDefault="00ED2FC6" w:rsidP="00ED2FC6">
            <w:pPr>
              <w:pStyle w:val="a5"/>
              <w:numPr>
                <w:ilvl w:val="1"/>
                <w:numId w:val="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ED2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  <w:r w:rsidR="00D83858">
              <w:rPr>
                <w:rFonts w:ascii="Times New Roman" w:eastAsia="Times New Roman" w:hAnsi="Times New Roman" w:cs="Times New Roman"/>
                <w:lang w:eastAsia="ru-RU"/>
              </w:rPr>
              <w:t xml:space="preserve">в центрах очного обслуживания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бесплатн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D83858" w:rsidRDefault="00D83858" w:rsidP="00D83858">
            <w:pPr>
              <w:spacing w:after="0" w:line="240" w:lineRule="auto"/>
              <w:jc w:val="both"/>
            </w:pPr>
            <w:r w:rsidRPr="00D83858"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Pr="00712E75" w:rsidRDefault="00ED2FC6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FC6" w:rsidRDefault="00D83858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27.12.2004 г. с изменениями.</w:t>
            </w:r>
          </w:p>
        </w:tc>
      </w:tr>
      <w:tr w:rsidR="001D7548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>Подача заявки на осуществлении технологического 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239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подается по утвержденной форме согласно п. 14 Правил технологического присоединения, утв. Постановлением Правительства РФ № 861 от 27.12.2004 г. с изменениями </w:t>
            </w:r>
          </w:p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4F7383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п.п. 10, 14 Правил № 861 от 27.12.2004 г. с изменениями. </w:t>
            </w:r>
          </w:p>
        </w:tc>
      </w:tr>
      <w:tr w:rsidR="001D7548" w:rsidRPr="00712E75" w:rsidTr="00000ED0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Заявка и приложенные документы и сведения проверяют на соответствие требованиям п. 10,14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E0533"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BBC" w:rsidRPr="00712E75" w:rsidRDefault="002A6BBC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="004F7383"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12349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Приостановление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несоответствии заявки и документов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 п. 10,14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7A4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. 12 п. 15 Правил № 861 от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27.12.2004 г. с изменениями.</w:t>
            </w:r>
          </w:p>
        </w:tc>
      </w:tr>
      <w:tr w:rsidR="00000ED0" w:rsidRPr="00712E75" w:rsidTr="00123490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00ED0" w:rsidRPr="00712E75" w:rsidRDefault="00000ED0" w:rsidP="00B551D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 w:rsidRPr="00712E75">
              <w:rPr>
                <w:sz w:val="22"/>
                <w:szCs w:val="22"/>
              </w:rPr>
              <w:t>техприсоединения</w:t>
            </w:r>
            <w:proofErr w:type="spellEnd"/>
            <w:r w:rsidRPr="00712E75">
              <w:rPr>
                <w:sz w:val="22"/>
                <w:szCs w:val="22"/>
              </w:rPr>
              <w:t xml:space="preserve"> либо мотивированного отказа </w:t>
            </w:r>
          </w:p>
          <w:p w:rsidR="00000ED0" w:rsidRPr="00712E75" w:rsidRDefault="00000ED0" w:rsidP="003770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159" w:firstLine="0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12,15,106 Правил № 861 от 27.12.2004 г. с изменениями.</w:t>
            </w:r>
          </w:p>
        </w:tc>
      </w:tr>
      <w:tr w:rsidR="00000ED0" w:rsidRPr="00712E75" w:rsidTr="00123490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00ED0" w:rsidRPr="00712E75" w:rsidTr="00000ED0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ходе исполнения процедуры технологического присоединения последовательное н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аправление сетевой организацией заявителю в личный кабинет: </w:t>
            </w:r>
          </w:p>
          <w:p w:rsidR="00000ED0" w:rsidRPr="00ED2FC6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счет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для внесения платы (части платы) за технологическое присоединение и его оплаты заявителем;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технически</w:t>
            </w:r>
            <w:r>
              <w:rPr>
                <w:sz w:val="22"/>
                <w:szCs w:val="22"/>
              </w:rPr>
              <w:t>х</w:t>
            </w:r>
            <w:r w:rsidRPr="00712E75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й</w:t>
            </w:r>
            <w:r w:rsidRPr="00712E75">
              <w:rPr>
                <w:sz w:val="22"/>
                <w:szCs w:val="22"/>
              </w:rPr>
              <w:t>,</w:t>
            </w:r>
          </w:p>
          <w:p w:rsidR="00000ED0" w:rsidRDefault="00000ED0" w:rsidP="00B551D9">
            <w:pPr>
              <w:pStyle w:val="a5"/>
              <w:numPr>
                <w:ilvl w:val="1"/>
                <w:numId w:val="2"/>
              </w:numPr>
              <w:ind w:left="127" w:right="127" w:hanging="6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договора оказания услуг по передаче электрической энергии, подписанный со стороны сетевой </w:t>
            </w:r>
            <w:proofErr w:type="gramStart"/>
            <w:r w:rsidRPr="00712E75">
              <w:rPr>
                <w:sz w:val="22"/>
                <w:szCs w:val="22"/>
              </w:rPr>
              <w:t>организации</w:t>
            </w:r>
            <w:proofErr w:type="gramEnd"/>
            <w:r w:rsidRPr="00712E75">
              <w:rPr>
                <w:sz w:val="22"/>
                <w:szCs w:val="22"/>
              </w:rPr>
              <w:t xml:space="preserve"> если заявитель планирует заключить договор купли-</w:t>
            </w:r>
          </w:p>
          <w:p w:rsidR="00000ED0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 xml:space="preserve">продажи электроэнергии </w:t>
            </w:r>
            <w:proofErr w:type="gramStart"/>
            <w:r w:rsidRPr="00712E75">
              <w:rPr>
                <w:sz w:val="22"/>
                <w:szCs w:val="22"/>
              </w:rPr>
              <w:t>с</w:t>
            </w:r>
            <w:proofErr w:type="gramEnd"/>
            <w:r w:rsidRPr="00712E75">
              <w:rPr>
                <w:sz w:val="22"/>
                <w:szCs w:val="22"/>
              </w:rPr>
              <w:t xml:space="preserve"> </w:t>
            </w:r>
          </w:p>
          <w:p w:rsidR="00000ED0" w:rsidRPr="00712E75" w:rsidRDefault="00000ED0" w:rsidP="00150491">
            <w:pPr>
              <w:pStyle w:val="a5"/>
              <w:ind w:left="127" w:right="127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гарантирующим поставщиком;</w:t>
            </w:r>
          </w:p>
          <w:p w:rsidR="00000ED0" w:rsidRPr="00712E75" w:rsidRDefault="00000ED0" w:rsidP="00B551D9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712E75">
              <w:rPr>
                <w:sz w:val="22"/>
                <w:szCs w:val="22"/>
              </w:rPr>
              <w:t>Подписанн</w:t>
            </w:r>
            <w:r>
              <w:rPr>
                <w:sz w:val="22"/>
                <w:szCs w:val="22"/>
              </w:rPr>
              <w:t xml:space="preserve">ого </w:t>
            </w:r>
            <w:r w:rsidRPr="00712E75">
              <w:rPr>
                <w:sz w:val="22"/>
                <w:szCs w:val="22"/>
              </w:rPr>
              <w:t>усиленной квалифицированной подписью со стороны гарантирующего поставщика договор</w:t>
            </w:r>
            <w:r>
              <w:rPr>
                <w:sz w:val="22"/>
                <w:szCs w:val="22"/>
              </w:rPr>
              <w:t>а</w:t>
            </w:r>
            <w:r w:rsidRPr="00712E75">
              <w:rPr>
                <w:sz w:val="22"/>
                <w:szCs w:val="22"/>
              </w:rPr>
              <w:t xml:space="preserve"> купли-продажи электрической энергии или договор энергоснабжения</w:t>
            </w:r>
          </w:p>
          <w:p w:rsidR="00000ED0" w:rsidRPr="00ED2FC6" w:rsidRDefault="00000ED0" w:rsidP="00150491">
            <w:pPr>
              <w:pStyle w:val="a5"/>
              <w:numPr>
                <w:ilvl w:val="1"/>
                <w:numId w:val="2"/>
              </w:numPr>
              <w:ind w:left="127" w:right="127" w:firstLine="0"/>
              <w:jc w:val="both"/>
              <w:rPr>
                <w:sz w:val="22"/>
                <w:szCs w:val="22"/>
              </w:rPr>
            </w:pPr>
            <w:r w:rsidRPr="00ED2FC6">
              <w:rPr>
                <w:sz w:val="22"/>
                <w:szCs w:val="22"/>
                <w:shd w:val="clear" w:color="auto" w:fill="FFFFFF"/>
              </w:rPr>
              <w:t>инструкци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ED2FC6">
              <w:rPr>
                <w:sz w:val="22"/>
                <w:szCs w:val="22"/>
                <w:shd w:val="clear" w:color="auto" w:fill="FFFFFF"/>
              </w:rPr>
              <w:lastRenderedPageBreak/>
              <w:t>содержащ</w:t>
            </w:r>
            <w:r>
              <w:rPr>
                <w:sz w:val="22"/>
                <w:szCs w:val="22"/>
                <w:shd w:val="clear" w:color="auto" w:fill="FFFFFF"/>
              </w:rPr>
              <w:t>ей</w:t>
            </w:r>
            <w:r w:rsidRPr="00ED2FC6">
              <w:rPr>
                <w:sz w:val="22"/>
                <w:szCs w:val="22"/>
                <w:shd w:val="clear" w:color="auto" w:fill="FFFFFF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мощности.</w:t>
            </w:r>
            <w:r w:rsidRPr="00ED2F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энергопринимающих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00ED0" w:rsidRPr="00712E75" w:rsidTr="00123490">
        <w:trPr>
          <w:trHeight w:val="18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Оплата счета за </w:t>
            </w:r>
            <w:proofErr w:type="spellStart"/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техприсоединение</w:t>
            </w:r>
            <w:proofErr w:type="spellEnd"/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00ED0" w:rsidRPr="00564481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Договор между сетевой организацией и заявитель считается заключенным со дня оплаты заявителем счета.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счета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103,104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технологическое присоединение заявителем и 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000ED0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Если счет на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73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D7548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(при наличии), а также проекта договора оказания услуг на передаче электрической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энергии, а также акты о 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п. 10, 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15.1., 19.1.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00ED0" w:rsidRPr="00712E75" w:rsidTr="00123490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1 выдача заявителю технических условий одновременно с договором 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2 Оплата услуги по технологическому присоединению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заявителем и сетевой организацией, в том числе со стороны сетевой организации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заключения договора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подпункт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пункты 108,109 Правил № 861 от 27.04.2004 г. с изменениями</w:t>
            </w:r>
          </w:p>
        </w:tc>
      </w:tr>
      <w:tr w:rsidR="00000ED0" w:rsidRPr="00712E75" w:rsidTr="00123490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до 15 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 обязательства сетевой организации в случае первичного присоединения энергопринимающих устройств заявителя до 15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32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123490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 w:rsidRPr="00712E75"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энергопринимающих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 w:rsidRPr="00712E75"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 w:rsidRPr="00712E75"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 w:rsidRPr="00712E75"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00ED0" w:rsidRPr="00712E75" w:rsidTr="00123490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041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hAnsi="Times New Roman" w:cs="Times New Roman"/>
              </w:rPr>
              <w:t>Акт о выполнении технических условий и акт о допуске прибора в эксплуатацию и акт о выполнении технологическ</w:t>
            </w:r>
            <w:r>
              <w:rPr>
                <w:rFonts w:ascii="Times New Roman" w:hAnsi="Times New Roman" w:cs="Times New Roman"/>
              </w:rPr>
              <w:t xml:space="preserve">их условий и акт об осуществлении технологического присоединения </w:t>
            </w:r>
            <w:r w:rsidRPr="00712E75">
              <w:rPr>
                <w:rFonts w:ascii="Times New Roman" w:hAnsi="Times New Roman" w:cs="Times New Roman"/>
              </w:rPr>
              <w:t xml:space="preserve">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осмотра электроустановок и в течение этого рабочего дня уведомить заявителя  о направлении актов в личный кабинет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условий ранее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в личном кабинете, либо письменно лично 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(не позднее 10 дней с момента получения сетевой организацией письменного уведомления заявителя о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88, 90 Правил № 861 от 27.04.2004 г. с изменениями</w:t>
            </w:r>
          </w:p>
        </w:tc>
      </w:tr>
      <w:tr w:rsidR="00000ED0" w:rsidRPr="00712E75" w:rsidTr="00123490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80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00ED0" w:rsidRPr="00712E75" w:rsidTr="0012349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2B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80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E5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93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Сетевая организация безвозмездно продевает действие ранее выданных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 w:rsidRPr="00150491"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Фактическое присоединение энергопринимающих устрой</w:t>
            </w:r>
            <w:proofErr w:type="gramStart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ств пр</w:t>
            </w:r>
            <w:proofErr w:type="gramEnd"/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 технологическом присоединении на уровне 0,4 кВ и ниже для граждан с ЭПУ максимальной мощностью до 15 кВт включительно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2B7609" w:rsidRDefault="00000ED0" w:rsidP="00B965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B7609">
              <w:rPr>
                <w:rFonts w:ascii="Times New Roman" w:hAnsi="Times New Roman" w:cs="Times New Roman"/>
              </w:rPr>
      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 w:rsidRPr="002B760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2B7609"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8D7B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</w:t>
            </w:r>
            <w:r w:rsidRPr="0015049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технологического присоединения, подписание его сторонами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 xml:space="preserve">Акт об осуществлении технологического присоединения составляется сетевой </w:t>
            </w:r>
            <w:r>
              <w:rPr>
                <w:color w:val="22272F"/>
                <w:sz w:val="22"/>
                <w:szCs w:val="22"/>
              </w:rPr>
              <w:lastRenderedPageBreak/>
              <w:t xml:space="preserve">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8D7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 по форме из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приложения №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3 рабочих дней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е пункта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19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изменениями</w:t>
            </w:r>
          </w:p>
        </w:tc>
      </w:tr>
      <w:tr w:rsidR="00000ED0" w:rsidRPr="00712E75" w:rsidTr="002123F7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111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3B3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19.1.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E57F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8D7B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электронной форме в личном кабинете </w:t>
            </w:r>
          </w:p>
          <w:p w:rsidR="00000ED0" w:rsidRDefault="00000ED0" w:rsidP="003B3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110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712E7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гражданину,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  <w:p w:rsidR="00000ED0" w:rsidRPr="00712E75" w:rsidRDefault="00000ED0" w:rsidP="00FA34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00ED0" w:rsidRPr="00712E75" w:rsidRDefault="00000ED0" w:rsidP="00B965D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712E75">
              <w:rPr>
                <w:color w:val="22272F"/>
                <w:sz w:val="22"/>
                <w:szCs w:val="22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96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00ED0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отношении заявителя гражданина с ЭПУ до 15 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ючительно срок 30 календарных дней </w:t>
            </w:r>
          </w:p>
          <w:p w:rsidR="00000ED0" w:rsidRPr="00463073" w:rsidRDefault="00000ED0" w:rsidP="00AF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ED0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105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0ED0" w:rsidRPr="00712E75" w:rsidTr="00AC39C1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D4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50491" w:rsidRDefault="00000ED0" w:rsidP="00187A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50491">
              <w:rPr>
                <w:rFonts w:ascii="Times New Roman" w:hAnsi="Times New Roman" w:cs="Times New Roman"/>
                <w:shd w:val="clear" w:color="auto" w:fill="FFFFFF"/>
              </w:rPr>
              <w:t xml:space="preserve">Момент заключения договора энергоснабжения или купли-продажи электрической энергии между заявителем и гарантирующим поставщиком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Со дня составления и размещения в личном кабинете потребителя акта об осуществлении технологического присоединения, подписанного со стороны сетевой организации, гарантирующим поставщиком осуществляется исполнение обязательств (в случае, если в заявке в соответствии с </w:t>
            </w:r>
            <w:hyperlink r:id="rId6" w:anchor="/document/77694091/entry/40911" w:history="1">
              <w:r>
                <w:rPr>
                  <w:rStyle w:val="a3"/>
                  <w:rFonts w:ascii="PT Serif" w:hAnsi="PT Serif"/>
                  <w:color w:val="551A8B"/>
                  <w:sz w:val="23"/>
                  <w:szCs w:val="23"/>
                  <w:shd w:val="clear" w:color="auto" w:fill="FFFFFF"/>
                </w:rPr>
                <w:t>подпунктом "л" пункта 9</w:t>
              </w:r>
            </w:hyperlink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 настоящих Правил заявитель указал гарантирующего поставщика в качестве субъекта, у которого он намеревается приобрести электрическую энергию) по договору, обеспечивающему продажу электрической энергии (мощности) на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розничном </w:t>
            </w:r>
            <w:proofErr w:type="gram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рынке</w:t>
            </w:r>
            <w:proofErr w:type="gram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, в отношении </w:t>
            </w:r>
            <w:proofErr w:type="spellStart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lastRenderedPageBreak/>
              <w:t>энергопринимающего</w:t>
            </w:r>
            <w:proofErr w:type="spellEnd"/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устройства, технологическое присоединение которого осуществлялось.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дня с момента фактического присоединения ЭПУ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19  105 и  112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00ED0" w:rsidRPr="00712E75" w:rsidTr="00123490">
        <w:trPr>
          <w:trHeight w:val="1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размещение гарантирующим поставщиком в личном кабинете заявителя </w:t>
            </w:r>
            <w:proofErr w:type="gramStart"/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-ф</w:t>
            </w:r>
            <w:proofErr w:type="gramEnd"/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изического лица с ЭПУ максимальной мощностью до 15 кВт в личных (бытовых нуждах):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- Наименование гарантирующего поставщика, 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- платежные реквизиты гарантирующего поставщика,</w:t>
            </w:r>
          </w:p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- номер лицевого счета заявителя (потребителя электрической энергии)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Размещение данных сведений производиться с целью заключения заявителем (потребителем электрической энергии) договора обеспечивающего продажу электрической энергии на розничном рынке.</w:t>
            </w:r>
          </w:p>
          <w:p w:rsidR="00000ED0" w:rsidRPr="00564481" w:rsidRDefault="00000ED0" w:rsidP="0018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п. 105 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00ED0" w:rsidRPr="00712E75" w:rsidTr="00123490">
        <w:trPr>
          <w:trHeight w:val="2895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Default="00000ED0" w:rsidP="007A2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В указанном случае договор энергоснабжения либо купли-продажи электрической энергии гарантирующего поставщика с потребителем  будет считаться заключенным </w:t>
            </w:r>
            <w:r w:rsidRPr="005644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 момента размещения сетевой организацией в личном кабинете заявителя </w:t>
            </w:r>
            <w:r w:rsidRPr="005644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акта об осуществлении технологического присоединения, подписанного со стороны сетевой организации в личном кабинете потребителя</w:t>
            </w: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564481" w:rsidRDefault="00000ED0" w:rsidP="001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>Действие  договора энергоснабжения и договора купли-продажи электрической энергии между гарантирующим поставщиком и потребителем-гражданином, за исключением ИП не ставиться в зависимость от факта составления документа, поставленного сторонами в письменной форме.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564481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48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1D7548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>дня с момента фактического присоединения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ЭПУ к сетям </w:t>
            </w:r>
            <w:r w:rsidRPr="001D75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187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19, 72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712E75">
              <w:rPr>
                <w:rFonts w:ascii="Times New Roman" w:eastAsia="Times New Roman" w:hAnsi="Times New Roman" w:cs="Times New Roman"/>
                <w:lang w:eastAsia="ru-RU"/>
              </w:rPr>
              <w:t xml:space="preserve">раздела </w:t>
            </w:r>
            <w:r w:rsidRPr="00712E7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90 и 105 Правил № 442 от 04.05.2012 г. с изменениями. </w:t>
            </w:r>
          </w:p>
        </w:tc>
      </w:tr>
      <w:tr w:rsidR="00000ED0" w:rsidRPr="00712E75" w:rsidTr="002A1462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ED0" w:rsidRPr="00712E75" w:rsidRDefault="00000ED0" w:rsidP="00B5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1C8" w:rsidRDefault="008501C8" w:rsidP="009D2CDA">
      <w:pPr>
        <w:pStyle w:val="s1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A25C3" w:rsidRPr="00A1016F" w:rsidRDefault="00DD1AB5" w:rsidP="009D2CDA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  <w:shd w:val="clear" w:color="auto" w:fill="FFFFFF"/>
        </w:rPr>
        <w:t xml:space="preserve">  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Стоимость технологического присоединения </w:t>
      </w:r>
      <w:r w:rsidR="00F74271">
        <w:rPr>
          <w:color w:val="22272F"/>
          <w:sz w:val="22"/>
          <w:szCs w:val="22"/>
          <w:shd w:val="clear" w:color="auto" w:fill="FFFFFF"/>
        </w:rPr>
        <w:t xml:space="preserve">не более 1000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рублей </w:t>
      </w:r>
      <w:r w:rsidR="00FF7206">
        <w:rPr>
          <w:color w:val="22272F"/>
          <w:sz w:val="22"/>
          <w:szCs w:val="22"/>
          <w:shd w:val="clear" w:color="auto" w:fill="FFFFFF"/>
        </w:rPr>
        <w:t xml:space="preserve">за киловатт </w:t>
      </w:r>
      <w:r w:rsidR="00F74271">
        <w:rPr>
          <w:color w:val="22272F"/>
          <w:sz w:val="22"/>
          <w:szCs w:val="22"/>
          <w:shd w:val="clear" w:color="auto" w:fill="FFFFFF"/>
        </w:rPr>
        <w:t xml:space="preserve">для льготных категорий и не более </w:t>
      </w:r>
      <w:r w:rsidR="00FF7206">
        <w:rPr>
          <w:color w:val="22272F"/>
          <w:sz w:val="22"/>
          <w:szCs w:val="22"/>
          <w:shd w:val="clear" w:color="auto" w:fill="FFFFFF"/>
        </w:rPr>
        <w:t>3</w:t>
      </w:r>
      <w:r w:rsidR="00F74271">
        <w:rPr>
          <w:color w:val="22272F"/>
          <w:sz w:val="22"/>
          <w:szCs w:val="22"/>
          <w:shd w:val="clear" w:color="auto" w:fill="FFFFFF"/>
        </w:rPr>
        <w:t xml:space="preserve">000 руб. с киловатта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не </w:t>
      </w:r>
      <w:proofErr w:type="gramStart"/>
      <w:r w:rsidR="00AA25C3" w:rsidRPr="00A1016F">
        <w:rPr>
          <w:color w:val="22272F"/>
          <w:sz w:val="22"/>
          <w:szCs w:val="22"/>
          <w:shd w:val="clear" w:color="auto" w:fill="FFFFFF"/>
        </w:rPr>
        <w:t>применяется</w:t>
      </w:r>
      <w:proofErr w:type="gramEnd"/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 </w:t>
      </w:r>
      <w:r w:rsidR="00564481">
        <w:rPr>
          <w:color w:val="22272F"/>
          <w:sz w:val="22"/>
          <w:szCs w:val="22"/>
          <w:shd w:val="clear" w:color="auto" w:fill="FFFFFF"/>
        </w:rPr>
        <w:t xml:space="preserve">и расчет производится исходя из ставок, утвержденных постановлением Агентства по тарифам и ценам Архангельской области от 11.11.2021 г. № 66-э/1 с изменениями и дополнениями (приложение № 1) </w:t>
      </w:r>
      <w:r w:rsidR="00AA25C3" w:rsidRPr="00A1016F">
        <w:rPr>
          <w:color w:val="22272F"/>
          <w:sz w:val="22"/>
          <w:szCs w:val="22"/>
          <w:shd w:val="clear" w:color="auto" w:fill="FFFFFF"/>
        </w:rPr>
        <w:t xml:space="preserve">в следующих случаях: 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принадлежащих лицам, которым права владения и (или) пользования земельным участком (в том числе при его использовании без предоставления на основании разрешения) и (или) объектом капитального строительства (нежилым помещением в объекте капитального строительства) предоставлены на срок не более одного года;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расположенных в жилых помещениях многоквартирных домов;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технологическом присоединении в границах территории субъекта Российской Федерации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 xml:space="preserve">), соответствующих критериям, указанным в </w:t>
      </w:r>
      <w:hyperlink r:id="rId7" w:history="1">
        <w:r>
          <w:rPr>
            <w:rFonts w:ascii="Times New Roman" w:hAnsi="Times New Roman" w:cs="Times New Roman"/>
            <w:color w:val="0000FF"/>
          </w:rPr>
          <w:t>абзацах первом</w:t>
        </w:r>
      </w:hyperlink>
      <w:r>
        <w:rPr>
          <w:rFonts w:ascii="Times New Roman" w:hAnsi="Times New Roman" w:cs="Times New Roman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</w:rPr>
          <w:t>четвертом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</w:rPr>
          <w:t>пятом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</w:rPr>
          <w:t>двадцатом</w:t>
        </w:r>
      </w:hyperlink>
      <w:r>
        <w:rPr>
          <w:rFonts w:ascii="Times New Roman" w:hAnsi="Times New Roman" w:cs="Times New Roman"/>
        </w:rPr>
        <w:t xml:space="preserve"> и </w:t>
      </w:r>
      <w:hyperlink r:id="rId11" w:history="1">
        <w:r>
          <w:rPr>
            <w:rFonts w:ascii="Times New Roman" w:hAnsi="Times New Roman" w:cs="Times New Roman"/>
            <w:color w:val="0000FF"/>
          </w:rPr>
          <w:t>двадцать шестом</w:t>
        </w:r>
      </w:hyperlink>
      <w:r>
        <w:rPr>
          <w:rFonts w:ascii="Times New Roman" w:hAnsi="Times New Roman" w:cs="Times New Roman"/>
        </w:rPr>
        <w:t xml:space="preserve"> пункта 17 Правил № 861, если лицом, обратившимся с заявкой, ранее уже была подана заявка, которая не была аннулирована в соответствии с настоящими Правилами, или заключен договор в целях технологического присоединения энергопринимающих устройств (объектов </w:t>
      </w:r>
      <w:proofErr w:type="spellStart"/>
      <w:r>
        <w:rPr>
          <w:rFonts w:ascii="Times New Roman" w:hAnsi="Times New Roman" w:cs="Times New Roman"/>
        </w:rPr>
        <w:t>микрогенерации</w:t>
      </w:r>
      <w:proofErr w:type="spellEnd"/>
      <w:r>
        <w:rPr>
          <w:rFonts w:ascii="Times New Roman" w:hAnsi="Times New Roman" w:cs="Times New Roman"/>
        </w:rPr>
        <w:t>), соответствующих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указанным </w:t>
      </w:r>
      <w:r>
        <w:rPr>
          <w:rFonts w:ascii="Times New Roman" w:hAnsi="Times New Roman" w:cs="Times New Roman"/>
        </w:rPr>
        <w:lastRenderedPageBreak/>
        <w:t>критериям, 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года;</w:t>
      </w:r>
      <w:proofErr w:type="gramEnd"/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технологическом присоединении энергопринимающих устройств заявителей, указанных в </w:t>
      </w:r>
      <w:hyperlink r:id="rId12" w:history="1">
        <w:r>
          <w:rPr>
            <w:rFonts w:ascii="Times New Roman" w:hAnsi="Times New Roman" w:cs="Times New Roman"/>
            <w:color w:val="0000FF"/>
          </w:rPr>
          <w:t>пункте 12</w:t>
        </w:r>
      </w:hyperlink>
      <w:r>
        <w:rPr>
          <w:rFonts w:ascii="Times New Roman" w:hAnsi="Times New Roman" w:cs="Times New Roman"/>
        </w:rPr>
        <w:t xml:space="preserve">(1) настоящих Правил, соответствующих критериям, указанным в </w:t>
      </w:r>
      <w:hyperlink r:id="rId13" w:history="1">
        <w:r>
          <w:rPr>
            <w:rFonts w:ascii="Times New Roman" w:hAnsi="Times New Roman" w:cs="Times New Roman"/>
            <w:color w:val="0000FF"/>
          </w:rPr>
          <w:t>абзаце двадцать шестом</w:t>
        </w:r>
      </w:hyperlink>
      <w:r>
        <w:rPr>
          <w:rFonts w:ascii="Times New Roman" w:hAnsi="Times New Roman" w:cs="Times New Roman"/>
        </w:rPr>
        <w:t xml:space="preserve"> пункта 17 Правил № 861, если они расположены (будут располагаться) в границах того же земельного участка (или в границах того же сервитута либо территории, используемой на основании разрешения без предоставления земельного участка или установления сервитута), на котором расположены (будут располагаться) </w:t>
      </w:r>
      <w:proofErr w:type="spellStart"/>
      <w:r>
        <w:rPr>
          <w:rFonts w:ascii="Times New Roman" w:hAnsi="Times New Roman" w:cs="Times New Roman"/>
        </w:rPr>
        <w:t>энергопринимающие</w:t>
      </w:r>
      <w:proofErr w:type="spellEnd"/>
      <w:proofErr w:type="gramEnd"/>
      <w:r>
        <w:rPr>
          <w:rFonts w:ascii="Times New Roman" w:hAnsi="Times New Roman" w:cs="Times New Roman"/>
        </w:rPr>
        <w:t xml:space="preserve"> устройства, в отношении которых ранее уже была подана заявка, которая не была аннулирована в соответствии с настоящими Правилами, или заключен договор, предусматривающий установленные </w:t>
      </w:r>
      <w:hyperlink r:id="rId14" w:history="1">
        <w:r>
          <w:rPr>
            <w:rFonts w:ascii="Times New Roman" w:hAnsi="Times New Roman" w:cs="Times New Roman"/>
            <w:color w:val="0000FF"/>
          </w:rPr>
          <w:t>абзацем двадцать шестым</w:t>
        </w:r>
      </w:hyperlink>
      <w:r>
        <w:rPr>
          <w:rFonts w:ascii="Times New Roman" w:hAnsi="Times New Roman" w:cs="Times New Roman"/>
        </w:rPr>
        <w:t xml:space="preserve"> пункта 17  Правил № 861 особенности расчета платы за технологическое присоединение, при условии, что со дня заключения такого договора не истекло 3 года.</w:t>
      </w:r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определении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</w:rPr>
          <w:t>абзацами первым</w:t>
        </w:r>
      </w:hyperlink>
      <w:r>
        <w:rPr>
          <w:rFonts w:ascii="Times New Roman" w:hAnsi="Times New Roman" w:cs="Times New Roman"/>
        </w:rPr>
        <w:t xml:space="preserve"> - </w:t>
      </w:r>
      <w:hyperlink r:id="rId16" w:history="1">
        <w:r>
          <w:rPr>
            <w:rFonts w:ascii="Times New Roman" w:hAnsi="Times New Roman" w:cs="Times New Roman"/>
            <w:color w:val="0000FF"/>
          </w:rPr>
          <w:t>двадцать вторым</w:t>
        </w:r>
      </w:hyperlink>
      <w:r>
        <w:rPr>
          <w:rFonts w:ascii="Times New Roman" w:hAnsi="Times New Roman" w:cs="Times New Roman"/>
        </w:rPr>
        <w:t xml:space="preserve"> размера платы за 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предусмотренное </w:t>
      </w:r>
      <w:hyperlink r:id="rId17" w:history="1">
        <w:r>
          <w:rPr>
            <w:rFonts w:ascii="Times New Roman" w:hAnsi="Times New Roman" w:cs="Times New Roman"/>
            <w:color w:val="0000FF"/>
          </w:rPr>
          <w:t>абзацем первым</w:t>
        </w:r>
      </w:hyperlink>
      <w:r>
        <w:rPr>
          <w:rFonts w:ascii="Times New Roman" w:hAnsi="Times New Roman" w:cs="Times New Roman"/>
        </w:rPr>
        <w:t xml:space="preserve"> пункта 17 Правил № 861 условие в части, касающейся расстояния до ближайшего объекта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электрической сети необходимого заявителю класса напряжения, составляющего не более 300 метров в городах и поселках городского типа и не более 500 метров в сельской местности,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организации, имеющего указанный в заявке класс напряжения.</w:t>
      </w:r>
      <w:proofErr w:type="gramEnd"/>
    </w:p>
    <w:p w:rsidR="00606B25" w:rsidRDefault="00606B25" w:rsidP="00606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7206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С 01.07.2022 по 30.06.2023  </w:t>
      </w:r>
      <w:r w:rsidR="00AC39C1">
        <w:rPr>
          <w:color w:val="22272F"/>
          <w:sz w:val="22"/>
          <w:szCs w:val="22"/>
        </w:rPr>
        <w:t xml:space="preserve">льготная </w:t>
      </w:r>
      <w:r>
        <w:rPr>
          <w:color w:val="22272F"/>
          <w:sz w:val="22"/>
          <w:szCs w:val="22"/>
        </w:rPr>
        <w:t xml:space="preserve">стандартизированная тарифная ставка не более 3000 </w:t>
      </w:r>
      <w:proofErr w:type="spellStart"/>
      <w:r>
        <w:rPr>
          <w:color w:val="22272F"/>
          <w:sz w:val="22"/>
          <w:szCs w:val="22"/>
        </w:rPr>
        <w:t>руб</w:t>
      </w:r>
      <w:proofErr w:type="spellEnd"/>
      <w:r>
        <w:rPr>
          <w:color w:val="22272F"/>
          <w:sz w:val="22"/>
          <w:szCs w:val="22"/>
        </w:rPr>
        <w:t xml:space="preserve"> за киловатт </w:t>
      </w:r>
    </w:p>
    <w:p w:rsidR="00FF7206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С 01.07.2023 по 30.06.2024 </w:t>
      </w:r>
      <w:r w:rsidR="00AC39C1">
        <w:rPr>
          <w:color w:val="22272F"/>
          <w:sz w:val="22"/>
          <w:szCs w:val="22"/>
        </w:rPr>
        <w:t xml:space="preserve">льготная </w:t>
      </w:r>
      <w:r>
        <w:rPr>
          <w:color w:val="22272F"/>
          <w:sz w:val="22"/>
          <w:szCs w:val="22"/>
        </w:rPr>
        <w:t xml:space="preserve">стандартизированная тарифная ставка не более 4000 </w:t>
      </w:r>
      <w:proofErr w:type="spellStart"/>
      <w:r>
        <w:rPr>
          <w:color w:val="22272F"/>
          <w:sz w:val="22"/>
          <w:szCs w:val="22"/>
        </w:rPr>
        <w:t>руб</w:t>
      </w:r>
      <w:proofErr w:type="spellEnd"/>
      <w:r>
        <w:rPr>
          <w:color w:val="22272F"/>
          <w:sz w:val="22"/>
          <w:szCs w:val="22"/>
        </w:rPr>
        <w:t xml:space="preserve"> за киловатт</w:t>
      </w:r>
    </w:p>
    <w:p w:rsidR="00FF7206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С 01.07.2024                          </w:t>
      </w:r>
      <w:r w:rsidR="00AC39C1">
        <w:rPr>
          <w:color w:val="22272F"/>
          <w:sz w:val="22"/>
          <w:szCs w:val="22"/>
        </w:rPr>
        <w:t xml:space="preserve">льготная </w:t>
      </w:r>
      <w:r>
        <w:rPr>
          <w:color w:val="22272F"/>
          <w:sz w:val="22"/>
          <w:szCs w:val="22"/>
        </w:rPr>
        <w:t xml:space="preserve">стандартизированная тарифная ставка не более 5000 </w:t>
      </w:r>
      <w:proofErr w:type="spellStart"/>
      <w:r>
        <w:rPr>
          <w:color w:val="22272F"/>
          <w:sz w:val="22"/>
          <w:szCs w:val="22"/>
        </w:rPr>
        <w:t>руб</w:t>
      </w:r>
      <w:proofErr w:type="spellEnd"/>
      <w:r>
        <w:rPr>
          <w:color w:val="22272F"/>
          <w:sz w:val="22"/>
          <w:szCs w:val="22"/>
        </w:rPr>
        <w:t xml:space="preserve"> за киловатт</w:t>
      </w:r>
    </w:p>
    <w:p w:rsidR="00FF7206" w:rsidRPr="005D0902" w:rsidRDefault="00FF7206" w:rsidP="005D0902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6-22-80</w:t>
            </w:r>
          </w:p>
          <w:p w:rsidR="002A6BBC" w:rsidRPr="00A1016F" w:rsidRDefault="002A6BBC" w:rsidP="002C6243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A101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8" w:history="1">
              <w:r w:rsidR="002C6243" w:rsidRPr="000A62D7"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 w:rsidR="002C624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6BBC" w:rsidRPr="00A1016F" w:rsidTr="00187A77">
        <w:tc>
          <w:tcPr>
            <w:tcW w:w="7179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A1016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1016F">
              <w:rPr>
                <w:rFonts w:ascii="Times New Roman" w:hAnsi="Times New Roman"/>
                <w:sz w:val="22"/>
                <w:szCs w:val="22"/>
              </w:rPr>
              <w:t>. Архангельск ул. К. Либкнехта, д.  2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  <w:r w:rsidRPr="00A1016F">
              <w:rPr>
                <w:rFonts w:ascii="Times New Roman" w:hAnsi="Times New Roman"/>
                <w:sz w:val="22"/>
                <w:szCs w:val="22"/>
              </w:rPr>
              <w:t xml:space="preserve">(8182)     20-73-21   ф. 21-54-45 to29@fas.gov.ru       </w:t>
            </w:r>
          </w:p>
          <w:p w:rsidR="002A6BBC" w:rsidRPr="00A1016F" w:rsidRDefault="002A6BBC" w:rsidP="00187A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BBC" w:rsidRDefault="002A6BBC" w:rsidP="002A6BBC">
      <w:pPr>
        <w:rPr>
          <w:rFonts w:ascii="Times New Roman" w:hAnsi="Times New Roman" w:cs="Times New Roman"/>
        </w:rPr>
      </w:pPr>
    </w:p>
    <w:sectPr w:rsidR="002A6BBC" w:rsidSect="007A23D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8B"/>
    <w:multiLevelType w:val="multilevel"/>
    <w:tmpl w:val="B20E7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1678F7"/>
    <w:multiLevelType w:val="multilevel"/>
    <w:tmpl w:val="B6FEC39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abstractNum w:abstractNumId="5">
    <w:nsid w:val="72614365"/>
    <w:multiLevelType w:val="hybridMultilevel"/>
    <w:tmpl w:val="5E369284"/>
    <w:lvl w:ilvl="0" w:tplc="74B6E55A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BBC"/>
    <w:rsid w:val="00000ED0"/>
    <w:rsid w:val="0004139A"/>
    <w:rsid w:val="00091625"/>
    <w:rsid w:val="000D4DCE"/>
    <w:rsid w:val="000E0533"/>
    <w:rsid w:val="000E582C"/>
    <w:rsid w:val="00123490"/>
    <w:rsid w:val="0014371A"/>
    <w:rsid w:val="00150491"/>
    <w:rsid w:val="00157622"/>
    <w:rsid w:val="00187A77"/>
    <w:rsid w:val="001D7548"/>
    <w:rsid w:val="00205F91"/>
    <w:rsid w:val="0021215C"/>
    <w:rsid w:val="002123F7"/>
    <w:rsid w:val="00260825"/>
    <w:rsid w:val="002A1462"/>
    <w:rsid w:val="002A30A2"/>
    <w:rsid w:val="002A58B9"/>
    <w:rsid w:val="002A6BBC"/>
    <w:rsid w:val="002B7609"/>
    <w:rsid w:val="002C6243"/>
    <w:rsid w:val="003504DC"/>
    <w:rsid w:val="00352E99"/>
    <w:rsid w:val="00360813"/>
    <w:rsid w:val="00377025"/>
    <w:rsid w:val="003B037C"/>
    <w:rsid w:val="003B3A62"/>
    <w:rsid w:val="00423E33"/>
    <w:rsid w:val="00463073"/>
    <w:rsid w:val="004B49EA"/>
    <w:rsid w:val="004C047D"/>
    <w:rsid w:val="004F0765"/>
    <w:rsid w:val="004F0960"/>
    <w:rsid w:val="004F7383"/>
    <w:rsid w:val="00506E36"/>
    <w:rsid w:val="00564481"/>
    <w:rsid w:val="0057034E"/>
    <w:rsid w:val="00594120"/>
    <w:rsid w:val="005B0EEB"/>
    <w:rsid w:val="005C4CF7"/>
    <w:rsid w:val="005D0902"/>
    <w:rsid w:val="005E3EDF"/>
    <w:rsid w:val="00606B25"/>
    <w:rsid w:val="006656C5"/>
    <w:rsid w:val="006C2F0D"/>
    <w:rsid w:val="00712E75"/>
    <w:rsid w:val="00730223"/>
    <w:rsid w:val="007947EE"/>
    <w:rsid w:val="007A23D7"/>
    <w:rsid w:val="007D34E3"/>
    <w:rsid w:val="0083623C"/>
    <w:rsid w:val="008501C8"/>
    <w:rsid w:val="00877E8A"/>
    <w:rsid w:val="00893C60"/>
    <w:rsid w:val="008B5F12"/>
    <w:rsid w:val="008D7B98"/>
    <w:rsid w:val="0092658E"/>
    <w:rsid w:val="00936B63"/>
    <w:rsid w:val="009403A4"/>
    <w:rsid w:val="00951353"/>
    <w:rsid w:val="009919D3"/>
    <w:rsid w:val="009D2CDA"/>
    <w:rsid w:val="009E1BB6"/>
    <w:rsid w:val="009F2E95"/>
    <w:rsid w:val="00A1016F"/>
    <w:rsid w:val="00A340B0"/>
    <w:rsid w:val="00A7403E"/>
    <w:rsid w:val="00A802AB"/>
    <w:rsid w:val="00AA1E56"/>
    <w:rsid w:val="00AA25C3"/>
    <w:rsid w:val="00AC39C1"/>
    <w:rsid w:val="00AE5489"/>
    <w:rsid w:val="00AF22C7"/>
    <w:rsid w:val="00B35126"/>
    <w:rsid w:val="00B551D9"/>
    <w:rsid w:val="00B67DDA"/>
    <w:rsid w:val="00B965D5"/>
    <w:rsid w:val="00BE66CD"/>
    <w:rsid w:val="00C10D9D"/>
    <w:rsid w:val="00C1411B"/>
    <w:rsid w:val="00C24607"/>
    <w:rsid w:val="00C247B9"/>
    <w:rsid w:val="00C6300C"/>
    <w:rsid w:val="00C83025"/>
    <w:rsid w:val="00C904DF"/>
    <w:rsid w:val="00CC396A"/>
    <w:rsid w:val="00D32931"/>
    <w:rsid w:val="00D4519C"/>
    <w:rsid w:val="00D76CC3"/>
    <w:rsid w:val="00D83858"/>
    <w:rsid w:val="00D90876"/>
    <w:rsid w:val="00DD1AB5"/>
    <w:rsid w:val="00DE5972"/>
    <w:rsid w:val="00E26B80"/>
    <w:rsid w:val="00E36705"/>
    <w:rsid w:val="00E57F85"/>
    <w:rsid w:val="00E74E2A"/>
    <w:rsid w:val="00E77497"/>
    <w:rsid w:val="00E92393"/>
    <w:rsid w:val="00E96759"/>
    <w:rsid w:val="00ED2FC6"/>
    <w:rsid w:val="00F10C90"/>
    <w:rsid w:val="00F62F68"/>
    <w:rsid w:val="00F64EE2"/>
    <w:rsid w:val="00F74271"/>
    <w:rsid w:val="00F74A99"/>
    <w:rsid w:val="00F75A6C"/>
    <w:rsid w:val="00F8551F"/>
    <w:rsid w:val="00FA340E"/>
    <w:rsid w:val="00FC6333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6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B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6BBC"/>
    <w:rPr>
      <w:color w:val="0000FF"/>
      <w:u w:val="single"/>
    </w:rPr>
  </w:style>
  <w:style w:type="paragraph" w:customStyle="1" w:styleId="s1">
    <w:name w:val="s_1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A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6B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A6B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A6B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6B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D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2CDA"/>
    <w:rPr>
      <w:i/>
      <w:iCs/>
    </w:rPr>
  </w:style>
  <w:style w:type="character" w:customStyle="1" w:styleId="highlightsearch">
    <w:name w:val="highlightsearch"/>
    <w:basedOn w:val="a0"/>
    <w:rsid w:val="009D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971F93ACAF23C010E8DEED24B162D44DD0A257BC373E58E48C94CF84C8449B9E52C4D7A9004473427B3A545F57F3E394DAE23CEA7EDC5u1e0F" TargetMode="External"/><Relationship Id="rId13" Type="http://schemas.openxmlformats.org/officeDocument/2006/relationships/hyperlink" Target="consultantplus://offline/ref=A4A971F93ACAF23C010E8DEED24B162D44DD0A257BC373E58E48C94CF84C8449B9E52C4D7A90054F3A27B3A545F57F3E394DAE23CEA7EDC5u1e0F" TargetMode="External"/><Relationship Id="rId18" Type="http://schemas.openxmlformats.org/officeDocument/2006/relationships/hyperlink" Target="mailto:ngors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12" Type="http://schemas.openxmlformats.org/officeDocument/2006/relationships/hyperlink" Target="consultantplus://offline/ref=A4A971F93ACAF23C010E8DEED24B162D44DD0A257BC373E58E48C94CF84C8449B9E52C4D7A90034F3627B3A545F57F3E394DAE23CEA7EDC5u1e0F" TargetMode="External"/><Relationship Id="rId17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971F93ACAF23C010E8DEED24B162D44DD0A257BC373E58E48C94CF84C8449B9E52C4D7A90054F3627B3A545F57F3E394DAE23CEA7EDC5u1e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A4A971F93ACAF23C010E8DEED24B162D44DD0A257BC373E58E48C94CF84C8449B9E52C4D7A90054F3A27B3A545F57F3E394DAE23CEA7EDC5u1e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971F93ACAF23C010E8DEED24B162D44DD0A257BC373E58E48C94CF84C8449B9E52C4D7A9004473127B3A545F57F3E394DAE23CEA7EDC5u1e0F" TargetMode="External"/><Relationship Id="rId10" Type="http://schemas.openxmlformats.org/officeDocument/2006/relationships/hyperlink" Target="consultantplus://offline/ref=A4A971F93ACAF23C010E8DEED24B162D44DD0A257BC373E58E48C94CF84C8449B9E52C4D7A90054F3027B3A545F57F3E394DAE23CEA7EDC5u1e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971F93ACAF23C010E8DEED24B162D44DD0A257BC373E58E48C94CF84C8449B9E52C4D7A9004473527B3A545F57F3E394DAE23CEA7EDC5u1e0F" TargetMode="External"/><Relationship Id="rId14" Type="http://schemas.openxmlformats.org/officeDocument/2006/relationships/hyperlink" Target="consultantplus://offline/ref=A4A971F93ACAF23C010E8DEED24B162D44DD0A257BC373E58E48C94CF84C8449B9E52C4D7A90054F3A27B3A545F57F3E394DAE23CEA7EDC5u1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F74B-57C9-47C4-8606-64241B97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15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64</cp:revision>
  <cp:lastPrinted>2020-05-20T07:10:00Z</cp:lastPrinted>
  <dcterms:created xsi:type="dcterms:W3CDTF">2020-04-29T09:52:00Z</dcterms:created>
  <dcterms:modified xsi:type="dcterms:W3CDTF">2022-10-10T05:34:00Z</dcterms:modified>
</cp:coreProperties>
</file>