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Приложение № 1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ab/>
        <w:t xml:space="preserve">к договору  № </w:t>
      </w:r>
      <w:proofErr w:type="spellStart"/>
      <w:r w:rsidRPr="0041311E">
        <w:rPr>
          <w:rFonts w:ascii="Franklin Gothic Medium" w:hAnsi="Franklin Gothic Medium" w:cs="Arial"/>
        </w:rPr>
        <w:t>_____от</w:t>
      </w:r>
      <w:proofErr w:type="spellEnd"/>
      <w:r w:rsidRPr="0041311E">
        <w:rPr>
          <w:rFonts w:ascii="Franklin Gothic Medium" w:hAnsi="Franklin Gothic Medium" w:cs="Arial"/>
        </w:rPr>
        <w:t xml:space="preserve">  «____»___________20</w:t>
      </w:r>
      <w:r w:rsidR="00531458">
        <w:rPr>
          <w:rFonts w:ascii="Franklin Gothic Medium" w:hAnsi="Franklin Gothic Medium" w:cs="Arial"/>
        </w:rPr>
        <w:t>21</w:t>
      </w:r>
      <w:r w:rsidRPr="0041311E">
        <w:rPr>
          <w:rFonts w:ascii="Franklin Gothic Medium" w:hAnsi="Franklin Gothic Medium" w:cs="Arial"/>
        </w:rPr>
        <w:t xml:space="preserve">___г.   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Директору  МП «Горэлектросеть»   МО «Няндомское» Добрынинскому Е.Ю.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            1. от  гр._____________ _______________________________________________________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(фамилия</w:t>
      </w:r>
      <w:proofErr w:type="gramStart"/>
      <w:r w:rsidRPr="0041311E">
        <w:rPr>
          <w:rFonts w:ascii="Franklin Gothic Medium" w:hAnsi="Franklin Gothic Medium" w:cs="Arial"/>
        </w:rPr>
        <w:t>.</w:t>
      </w:r>
      <w:proofErr w:type="gramEnd"/>
      <w:r w:rsidRPr="0041311E">
        <w:rPr>
          <w:rFonts w:ascii="Franklin Gothic Medium" w:hAnsi="Franklin Gothic Medium" w:cs="Arial"/>
        </w:rPr>
        <w:t xml:space="preserve"> </w:t>
      </w:r>
      <w:proofErr w:type="gramStart"/>
      <w:r w:rsidRPr="0041311E">
        <w:rPr>
          <w:rFonts w:ascii="Franklin Gothic Medium" w:hAnsi="Franklin Gothic Medium" w:cs="Arial"/>
        </w:rPr>
        <w:t>и</w:t>
      </w:r>
      <w:proofErr w:type="gramEnd"/>
      <w:r w:rsidRPr="0041311E">
        <w:rPr>
          <w:rFonts w:ascii="Franklin Gothic Medium" w:hAnsi="Franklin Gothic Medium" w:cs="Arial"/>
        </w:rPr>
        <w:t>мя отчество заявителя полностью)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                            _____________ __________________________________________________________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                 2. Паспортные данные: &lt;2&gt;   серия: </w:t>
      </w:r>
      <w:proofErr w:type="spellStart"/>
      <w:r w:rsidRPr="0041311E">
        <w:rPr>
          <w:rFonts w:ascii="Franklin Gothic Medium" w:hAnsi="Franklin Gothic Medium" w:cs="Arial"/>
        </w:rPr>
        <w:t>_____________номер</w:t>
      </w:r>
      <w:proofErr w:type="spellEnd"/>
      <w:r w:rsidRPr="0041311E">
        <w:rPr>
          <w:rFonts w:ascii="Franklin Gothic Medium" w:hAnsi="Franklin Gothic Medium" w:cs="Arial"/>
        </w:rPr>
        <w:t xml:space="preserve"> ________________,  выдан:  (кем, когда): _____________________________________________     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                     3.   Место </w:t>
      </w:r>
      <w:r w:rsidR="00D740B4" w:rsidRPr="0041311E">
        <w:rPr>
          <w:rFonts w:ascii="Franklin Gothic Medium" w:hAnsi="Franklin Gothic Medium" w:cs="Arial"/>
        </w:rPr>
        <w:t xml:space="preserve">жительства или </w:t>
      </w:r>
      <w:r w:rsidRPr="0041311E">
        <w:rPr>
          <w:rFonts w:ascii="Franklin Gothic Medium" w:hAnsi="Franklin Gothic Medium" w:cs="Arial"/>
        </w:rPr>
        <w:t>нахождения заявителя: Зарегистрирова</w:t>
      </w:r>
      <w:proofErr w:type="gramStart"/>
      <w:r w:rsidRPr="0041311E">
        <w:rPr>
          <w:rFonts w:ascii="Franklin Gothic Medium" w:hAnsi="Franklin Gothic Medium" w:cs="Arial"/>
        </w:rPr>
        <w:t>н(</w:t>
      </w:r>
      <w:proofErr w:type="gramEnd"/>
      <w:r w:rsidRPr="0041311E">
        <w:rPr>
          <w:rFonts w:ascii="Franklin Gothic Medium" w:hAnsi="Franklin Gothic Medium" w:cs="Arial"/>
        </w:rPr>
        <w:t>а):  __________________________________________________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                                                                       _________________________________________________________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(индекс, адрес)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Фактический адрес проживания: 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______________________________________________    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______________________________________________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                                                                               (</w:t>
      </w:r>
      <w:proofErr w:type="spellStart"/>
      <w:r w:rsidRPr="0041311E">
        <w:rPr>
          <w:rFonts w:ascii="Franklin Gothic Medium" w:hAnsi="Franklin Gothic Medium" w:cs="Arial"/>
        </w:rPr>
        <w:t>индекс</w:t>
      </w:r>
      <w:proofErr w:type="gramStart"/>
      <w:r w:rsidRPr="0041311E">
        <w:rPr>
          <w:rFonts w:ascii="Franklin Gothic Medium" w:hAnsi="Franklin Gothic Medium" w:cs="Arial"/>
        </w:rPr>
        <w:t>,а</w:t>
      </w:r>
      <w:proofErr w:type="gramEnd"/>
      <w:r w:rsidRPr="0041311E">
        <w:rPr>
          <w:rFonts w:ascii="Franklin Gothic Medium" w:hAnsi="Franklin Gothic Medium" w:cs="Arial"/>
        </w:rPr>
        <w:t>дрес</w:t>
      </w:r>
      <w:proofErr w:type="spellEnd"/>
      <w:r w:rsidRPr="0041311E">
        <w:rPr>
          <w:rFonts w:ascii="Franklin Gothic Medium" w:hAnsi="Franklin Gothic Medium" w:cs="Arial"/>
        </w:rPr>
        <w:t xml:space="preserve">)                                                               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Контактный телефон: 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_________________________________________________</w:t>
      </w:r>
    </w:p>
    <w:p w:rsidR="00827536" w:rsidRPr="0041311E" w:rsidRDefault="00827536" w:rsidP="00E25479">
      <w:pPr>
        <w:spacing w:after="0"/>
        <w:ind w:left="-851"/>
        <w:jc w:val="right"/>
        <w:rPr>
          <w:rFonts w:ascii="Franklin Gothic Medium" w:hAnsi="Franklin Gothic Medium" w:cs="Arial"/>
        </w:rPr>
      </w:pPr>
    </w:p>
    <w:p w:rsidR="00827536" w:rsidRPr="0041311E" w:rsidRDefault="00827536" w:rsidP="00E25479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41311E">
        <w:rPr>
          <w:rFonts w:ascii="Franklin Gothic Medium" w:hAnsi="Franklin Gothic Medium" w:cs="Arial"/>
          <w:b/>
        </w:rPr>
        <w:t>ЗАЯВКА</w:t>
      </w:r>
    </w:p>
    <w:p w:rsidR="00827536" w:rsidRPr="0041311E" w:rsidRDefault="00827536" w:rsidP="00E25479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41311E">
        <w:rPr>
          <w:rFonts w:ascii="Franklin Gothic Medium" w:hAnsi="Franklin Gothic Medium" w:cs="Arial"/>
          <w:b/>
        </w:rPr>
        <w:t>ДЛЯ ЗАКЛЮЧЕНИЯ ДОГОВОРА ТЕХНОЛОГИЧЕСКОГО ПРИСОЕДИНЕНИЯ К ЭЛЕКТРИЧЕСКИМ СЕТЯМ</w:t>
      </w:r>
    </w:p>
    <w:p w:rsidR="00827536" w:rsidRPr="0041311E" w:rsidRDefault="00827536" w:rsidP="00E25479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41311E">
        <w:rPr>
          <w:rFonts w:ascii="Franklin Gothic Medium" w:hAnsi="Franklin Gothic Medium" w:cs="Arial"/>
          <w:b/>
        </w:rPr>
        <w:t>физического лица на присоединение по одному источнику</w:t>
      </w:r>
    </w:p>
    <w:p w:rsidR="00827536" w:rsidRPr="0041311E" w:rsidRDefault="00827536" w:rsidP="00E25479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41311E">
        <w:rPr>
          <w:rFonts w:ascii="Franklin Gothic Medium" w:hAnsi="Franklin Gothic Medium" w:cs="Arial"/>
          <w:b/>
        </w:rPr>
        <w:t xml:space="preserve">электроснабжения энергопринимающих устройств с </w:t>
      </w:r>
      <w:proofErr w:type="gramStart"/>
      <w:r w:rsidRPr="0041311E">
        <w:rPr>
          <w:rFonts w:ascii="Franklin Gothic Medium" w:hAnsi="Franklin Gothic Medium" w:cs="Arial"/>
          <w:b/>
        </w:rPr>
        <w:t>максимальной</w:t>
      </w:r>
      <w:proofErr w:type="gramEnd"/>
    </w:p>
    <w:p w:rsidR="00827536" w:rsidRPr="0041311E" w:rsidRDefault="00827536" w:rsidP="00E25479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41311E">
        <w:rPr>
          <w:rFonts w:ascii="Franklin Gothic Medium" w:hAnsi="Franklin Gothic Medium" w:cs="Arial"/>
          <w:b/>
        </w:rPr>
        <w:t>мощностью свыше 15 кВт  и до 150 к</w:t>
      </w:r>
      <w:proofErr w:type="gramStart"/>
      <w:r w:rsidRPr="0041311E">
        <w:rPr>
          <w:rFonts w:ascii="Franklin Gothic Medium" w:hAnsi="Franklin Gothic Medium" w:cs="Arial"/>
          <w:b/>
        </w:rPr>
        <w:t>Вт вкл</w:t>
      </w:r>
      <w:proofErr w:type="gramEnd"/>
      <w:r w:rsidRPr="0041311E">
        <w:rPr>
          <w:rFonts w:ascii="Franklin Gothic Medium" w:hAnsi="Franklin Gothic Medium" w:cs="Arial"/>
          <w:b/>
        </w:rPr>
        <w:t>ючительно</w:t>
      </w:r>
    </w:p>
    <w:p w:rsidR="00827536" w:rsidRPr="0041311E" w:rsidRDefault="00827536" w:rsidP="00E25479">
      <w:pPr>
        <w:spacing w:after="0"/>
        <w:jc w:val="right"/>
        <w:rPr>
          <w:rFonts w:ascii="Franklin Gothic Medium" w:hAnsi="Franklin Gothic Medium" w:cs="Arial"/>
        </w:rPr>
      </w:pP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4. В связи </w:t>
      </w:r>
      <w:proofErr w:type="gramStart"/>
      <w:r w:rsidRPr="0041311E">
        <w:rPr>
          <w:rFonts w:ascii="Franklin Gothic Medium" w:hAnsi="Franklin Gothic Medium" w:cs="Arial"/>
        </w:rPr>
        <w:t>с</w:t>
      </w:r>
      <w:proofErr w:type="gramEnd"/>
      <w:r w:rsidRPr="0041311E">
        <w:rPr>
          <w:rFonts w:ascii="Franklin Gothic Medium" w:hAnsi="Franklin Gothic Medium" w:cs="Arial"/>
        </w:rPr>
        <w:t xml:space="preserve"> _________________________________________________________</w:t>
      </w:r>
      <w:r w:rsidR="00E25479" w:rsidRPr="0041311E">
        <w:rPr>
          <w:rFonts w:ascii="Franklin Gothic Medium" w:hAnsi="Franklin Gothic Medium" w:cs="Arial"/>
        </w:rPr>
        <w:t>________________________</w:t>
      </w:r>
      <w:r w:rsidRPr="0041311E">
        <w:rPr>
          <w:rFonts w:ascii="Franklin Gothic Medium" w:hAnsi="Franklin Gothic Medium" w:cs="Arial"/>
        </w:rPr>
        <w:t>_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______________________________________________________________</w:t>
      </w:r>
      <w:r w:rsidR="00E25479" w:rsidRPr="0041311E">
        <w:rPr>
          <w:rFonts w:ascii="Franklin Gothic Medium" w:hAnsi="Franklin Gothic Medium" w:cs="Arial"/>
        </w:rPr>
        <w:t>______________________________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(увеличение объема максимальной мощности, новое строительство и др. - указать нужное)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просит осуществить технологическое присоединение (в том числе заключить договор технологического присоединения и выдать технические условия) __________________________________________________________________________</w:t>
      </w:r>
      <w:r w:rsidR="00E25479" w:rsidRPr="0041311E">
        <w:rPr>
          <w:rFonts w:ascii="Franklin Gothic Medium" w:hAnsi="Franklin Gothic Medium" w:cs="Arial"/>
        </w:rPr>
        <w:t>___________________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__________________________________________________________________________</w:t>
      </w:r>
      <w:r w:rsidR="00E25479" w:rsidRPr="0041311E">
        <w:rPr>
          <w:rFonts w:ascii="Franklin Gothic Medium" w:hAnsi="Franklin Gothic Medium" w:cs="Arial"/>
        </w:rPr>
        <w:t>__________________</w:t>
      </w:r>
      <w:r w:rsidRPr="0041311E">
        <w:rPr>
          <w:rFonts w:ascii="Franklin Gothic Medium" w:hAnsi="Franklin Gothic Medium" w:cs="Arial"/>
        </w:rPr>
        <w:t>,</w:t>
      </w:r>
    </w:p>
    <w:p w:rsidR="00827536" w:rsidRPr="0041311E" w:rsidRDefault="00827536" w:rsidP="00E25479">
      <w:pPr>
        <w:spacing w:after="0"/>
        <w:jc w:val="center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(наименование энергопринимающих устрой</w:t>
      </w:r>
      <w:proofErr w:type="gramStart"/>
      <w:r w:rsidRPr="0041311E">
        <w:rPr>
          <w:rFonts w:ascii="Franklin Gothic Medium" w:hAnsi="Franklin Gothic Medium" w:cs="Arial"/>
        </w:rPr>
        <w:t>ств дл</w:t>
      </w:r>
      <w:proofErr w:type="gramEnd"/>
      <w:r w:rsidRPr="0041311E">
        <w:rPr>
          <w:rFonts w:ascii="Franklin Gothic Medium" w:hAnsi="Franklin Gothic Medium" w:cs="Arial"/>
        </w:rPr>
        <w:t>я присоединения)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расположенных ___________________________________________________________</w:t>
      </w:r>
      <w:r w:rsidR="00E25479" w:rsidRPr="0041311E">
        <w:rPr>
          <w:rFonts w:ascii="Franklin Gothic Medium" w:hAnsi="Franklin Gothic Medium" w:cs="Arial"/>
        </w:rPr>
        <w:t>__________________</w:t>
      </w:r>
      <w:r w:rsidRPr="0041311E">
        <w:rPr>
          <w:rFonts w:ascii="Franklin Gothic Medium" w:hAnsi="Franklin Gothic Medium" w:cs="Arial"/>
        </w:rPr>
        <w:t>_.</w:t>
      </w:r>
    </w:p>
    <w:p w:rsidR="00827536" w:rsidRPr="0041311E" w:rsidRDefault="00827536" w:rsidP="00E25479">
      <w:pPr>
        <w:spacing w:after="0"/>
        <w:jc w:val="center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(место нахождения энергопринимающих устройств)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5.  </w:t>
      </w:r>
      <w:r w:rsidR="00D740B4" w:rsidRPr="0041311E">
        <w:rPr>
          <w:rFonts w:ascii="Franklin Gothic Medium" w:hAnsi="Franklin Gothic Medium" w:cs="Arial"/>
        </w:rPr>
        <w:t>М</w:t>
      </w:r>
      <w:r w:rsidRPr="0041311E">
        <w:rPr>
          <w:rFonts w:ascii="Franklin Gothic Medium" w:hAnsi="Franklin Gothic Medium" w:cs="Arial"/>
        </w:rPr>
        <w:t>аксимальная    мощность    &lt;3&gt;    энергопринимающих    устройств</w:t>
      </w:r>
      <w:r w:rsidR="00E25479" w:rsidRPr="0041311E">
        <w:rPr>
          <w:rFonts w:ascii="Franklin Gothic Medium" w:hAnsi="Franklin Gothic Medium" w:cs="Arial"/>
        </w:rPr>
        <w:t xml:space="preserve"> </w:t>
      </w:r>
      <w:r w:rsidRPr="0041311E">
        <w:rPr>
          <w:rFonts w:ascii="Franklin Gothic Medium" w:hAnsi="Franklin Gothic Medium" w:cs="Arial"/>
        </w:rPr>
        <w:t>(присоединяемых и ранее присоединенных) составляе</w:t>
      </w:r>
      <w:proofErr w:type="gramStart"/>
      <w:r w:rsidRPr="0041311E">
        <w:rPr>
          <w:rFonts w:ascii="Franklin Gothic Medium" w:hAnsi="Franklin Gothic Medium" w:cs="Arial"/>
        </w:rPr>
        <w:t>т _____ кВт пр</w:t>
      </w:r>
      <w:proofErr w:type="gramEnd"/>
      <w:r w:rsidRPr="0041311E">
        <w:rPr>
          <w:rFonts w:ascii="Franklin Gothic Medium" w:hAnsi="Franklin Gothic Medium" w:cs="Arial"/>
        </w:rPr>
        <w:t>и напряжении</w:t>
      </w:r>
      <w:r w:rsidR="00E25479" w:rsidRPr="0041311E">
        <w:rPr>
          <w:rFonts w:ascii="Franklin Gothic Medium" w:hAnsi="Franklin Gothic Medium" w:cs="Arial"/>
        </w:rPr>
        <w:t xml:space="preserve"> </w:t>
      </w:r>
      <w:r w:rsidRPr="0041311E">
        <w:rPr>
          <w:rFonts w:ascii="Franklin Gothic Medium" w:hAnsi="Franklin Gothic Medium" w:cs="Arial"/>
        </w:rPr>
        <w:t>&lt;4&gt; _____ кВ, в том числе: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а)  максимальная  мощность  присоединяемых  энергопринимающих устройств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составляе</w:t>
      </w:r>
      <w:proofErr w:type="gramStart"/>
      <w:r w:rsidRPr="0041311E">
        <w:rPr>
          <w:rFonts w:ascii="Franklin Gothic Medium" w:hAnsi="Franklin Gothic Medium" w:cs="Arial"/>
        </w:rPr>
        <w:t>т __________ кВт пр</w:t>
      </w:r>
      <w:proofErr w:type="gramEnd"/>
      <w:r w:rsidRPr="0041311E">
        <w:rPr>
          <w:rFonts w:ascii="Franklin Gothic Medium" w:hAnsi="Franklin Gothic Medium" w:cs="Arial"/>
        </w:rPr>
        <w:t>и напряжении &lt;4&gt; ____ кВ;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б)   максимальная   мощность   ранее   </w:t>
      </w:r>
      <w:proofErr w:type="gramStart"/>
      <w:r w:rsidRPr="0041311E">
        <w:rPr>
          <w:rFonts w:ascii="Franklin Gothic Medium" w:hAnsi="Franklin Gothic Medium" w:cs="Arial"/>
        </w:rPr>
        <w:t>присоединенных</w:t>
      </w:r>
      <w:proofErr w:type="gramEnd"/>
      <w:r w:rsidRPr="0041311E">
        <w:rPr>
          <w:rFonts w:ascii="Franklin Gothic Medium" w:hAnsi="Franklin Gothic Medium" w:cs="Arial"/>
        </w:rPr>
        <w:t xml:space="preserve">  в  данной  точке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присоединения  энергопринимающих  устройств  составляет  _________  кВт </w:t>
      </w:r>
      <w:proofErr w:type="gramStart"/>
      <w:r w:rsidRPr="0041311E">
        <w:rPr>
          <w:rFonts w:ascii="Franklin Gothic Medium" w:hAnsi="Franklin Gothic Medium" w:cs="Arial"/>
        </w:rPr>
        <w:t>при</w:t>
      </w:r>
      <w:proofErr w:type="gramEnd"/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proofErr w:type="gramStart"/>
      <w:r w:rsidRPr="0041311E">
        <w:rPr>
          <w:rFonts w:ascii="Franklin Gothic Medium" w:hAnsi="Franklin Gothic Medium" w:cs="Arial"/>
        </w:rPr>
        <w:t>напряжении</w:t>
      </w:r>
      <w:proofErr w:type="gramEnd"/>
      <w:r w:rsidRPr="0041311E">
        <w:rPr>
          <w:rFonts w:ascii="Franklin Gothic Medium" w:hAnsi="Franklin Gothic Medium" w:cs="Arial"/>
        </w:rPr>
        <w:t xml:space="preserve"> &lt;4&gt; _____ кВ.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6.Заявляемая  категория  надежности энергопринимающих устройств - III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(по одному источнику электроснабжения энергопринимающих устройств).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7. Характер нагрузки (вид экономической деятельности заявителя)</w:t>
      </w:r>
    </w:p>
    <w:p w:rsidR="00E25479" w:rsidRPr="0041311E" w:rsidRDefault="00E25479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8. Сроки проектирования и поэтапного введения в эксплуатацию объекта (в том числе по этапам и очередям):</w:t>
      </w:r>
    </w:p>
    <w:tbl>
      <w:tblPr>
        <w:tblpPr w:leftFromText="180" w:rightFromText="180" w:vertAnchor="text" w:horzAnchor="margin" w:tblpXSpec="center" w:tblpY="4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6"/>
        <w:gridCol w:w="2410"/>
        <w:gridCol w:w="2268"/>
        <w:gridCol w:w="1701"/>
        <w:gridCol w:w="1985"/>
      </w:tblGrid>
      <w:tr w:rsidR="00E25479" w:rsidRPr="0041311E" w:rsidTr="00E2547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41311E">
              <w:rPr>
                <w:rFonts w:ascii="Franklin Gothic Medium" w:hAnsi="Franklin Gothic Medium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41311E">
              <w:rPr>
                <w:rFonts w:ascii="Franklin Gothic Medium" w:hAnsi="Franklin Gothic Medium"/>
                <w:sz w:val="22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41311E">
              <w:rPr>
                <w:rFonts w:ascii="Franklin Gothic Medium" w:hAnsi="Franklin Gothic Medium"/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41311E">
              <w:rPr>
                <w:rFonts w:ascii="Franklin Gothic Medium" w:hAnsi="Franklin Gothic Medium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41311E">
              <w:rPr>
                <w:rFonts w:ascii="Franklin Gothic Medium" w:hAnsi="Franklin Gothic Medium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E25479" w:rsidRPr="0041311E" w:rsidTr="00E2547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E25479" w:rsidRPr="0041311E" w:rsidTr="00E2547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E25479" w:rsidRPr="0041311E" w:rsidTr="00E2547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479" w:rsidRPr="0041311E" w:rsidRDefault="00E25479" w:rsidP="00E2547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E25479" w:rsidRPr="0041311E" w:rsidRDefault="00E25479" w:rsidP="00E25479">
      <w:pPr>
        <w:spacing w:after="0"/>
        <w:jc w:val="both"/>
        <w:rPr>
          <w:rFonts w:ascii="Franklin Gothic Medium" w:hAnsi="Franklin Gothic Medium" w:cs="Arial"/>
        </w:rPr>
      </w:pPr>
    </w:p>
    <w:p w:rsidR="00E25479" w:rsidRPr="0041311E" w:rsidRDefault="00827536" w:rsidP="00827536">
      <w:pPr>
        <w:spacing w:after="0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9.   Порядок   расчета   и   условия   рассрочки   внесения   платы  за технологическое присоединение </w:t>
      </w:r>
      <w:proofErr w:type="gramStart"/>
      <w:r w:rsidRPr="0041311E">
        <w:rPr>
          <w:rFonts w:ascii="Franklin Gothic Medium" w:hAnsi="Franklin Gothic Medium" w:cs="Arial"/>
        </w:rPr>
        <w:t>по</w:t>
      </w:r>
      <w:proofErr w:type="gramEnd"/>
      <w:r w:rsidRPr="0041311E">
        <w:rPr>
          <w:rFonts w:ascii="Franklin Gothic Medium" w:hAnsi="Franklin Gothic Medium" w:cs="Arial"/>
        </w:rPr>
        <w:t xml:space="preserve"> </w:t>
      </w:r>
    </w:p>
    <w:p w:rsidR="00827536" w:rsidRPr="0041311E" w:rsidRDefault="00827536" w:rsidP="00E25479">
      <w:pPr>
        <w:spacing w:after="0"/>
        <w:jc w:val="center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договору осуществляются по &lt;5&gt; _____________________________________________________________________________________</w:t>
      </w:r>
    </w:p>
    <w:p w:rsidR="00827536" w:rsidRPr="0041311E" w:rsidRDefault="00827536" w:rsidP="00E25479">
      <w:pPr>
        <w:spacing w:after="0"/>
        <w:jc w:val="center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(вариант 1, вариант 2 - указать </w:t>
      </w:r>
      <w:proofErr w:type="gramStart"/>
      <w:r w:rsidRPr="0041311E">
        <w:rPr>
          <w:rFonts w:ascii="Franklin Gothic Medium" w:hAnsi="Franklin Gothic Medium" w:cs="Arial"/>
        </w:rPr>
        <w:t>нужное</w:t>
      </w:r>
      <w:proofErr w:type="gramEnd"/>
      <w:r w:rsidRPr="0041311E">
        <w:rPr>
          <w:rFonts w:ascii="Franklin Gothic Medium" w:hAnsi="Franklin Gothic Medium" w:cs="Arial"/>
        </w:rPr>
        <w:t>)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а) вариант 1, при котором: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15  процентов платы за технологическое присоединение вносятся в течение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15 дней со дня заключения договора;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30  процентов платы за технологическое присоединение вносятся в течение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60   дней  со  дня  заключения  договора,  но  не  позже  дня  фактического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присоединения;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45  процентов платы за технологическое присоединение вносятся в течение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15 дней со дня фактического присоединения: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10  процентов платы за технологическое присоединение вносятся в течение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15   дней   со   дня  подписания  акта  об  осуществлении  технологического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присоединения;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б) вариант 2, при котором: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авансовый  платеж  вносится  в  размере  5  процентов  размера платы </w:t>
      </w:r>
      <w:proofErr w:type="gramStart"/>
      <w:r w:rsidRPr="0041311E">
        <w:rPr>
          <w:rFonts w:ascii="Franklin Gothic Medium" w:hAnsi="Franklin Gothic Medium" w:cs="Arial"/>
        </w:rPr>
        <w:t>за</w:t>
      </w:r>
      <w:proofErr w:type="gramEnd"/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технологическое присоединение;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осуществляется  беспроцентная  рассрочка платежа в размере 95 процентов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платы  за технологическое присоединение с условием ежеквартального внесения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платы  равными  долями  от  общей суммы рассрочки на период до 3 лет со дня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подписания сторонами акта об осуществлении технологического присоединения.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10.  Гарантирующий  поставщик  (</w:t>
      </w:r>
      <w:proofErr w:type="spellStart"/>
      <w:r w:rsidRPr="0041311E">
        <w:rPr>
          <w:rFonts w:ascii="Franklin Gothic Medium" w:hAnsi="Franklin Gothic Medium" w:cs="Arial"/>
        </w:rPr>
        <w:t>энергосбытовая</w:t>
      </w:r>
      <w:proofErr w:type="spellEnd"/>
      <w:r w:rsidRPr="0041311E">
        <w:rPr>
          <w:rFonts w:ascii="Franklin Gothic Medium" w:hAnsi="Franklin Gothic Medium" w:cs="Arial"/>
        </w:rPr>
        <w:t xml:space="preserve">  организация), с которым</w:t>
      </w:r>
    </w:p>
    <w:p w:rsidR="00827536" w:rsidRPr="0041311E" w:rsidRDefault="00827536" w:rsidP="00E25479">
      <w:pPr>
        <w:spacing w:after="0"/>
        <w:jc w:val="both"/>
        <w:rPr>
          <w:rFonts w:ascii="Franklin Gothic Medium" w:hAnsi="Franklin Gothic Medium" w:cs="Arial"/>
        </w:rPr>
      </w:pPr>
      <w:proofErr w:type="gramStart"/>
      <w:r w:rsidRPr="0041311E">
        <w:rPr>
          <w:rFonts w:ascii="Franklin Gothic Medium" w:hAnsi="Franklin Gothic Medium" w:cs="Arial"/>
        </w:rPr>
        <w:t>планируется     заключение    договор    энергоснабжения   (купли - продажи</w:t>
      </w:r>
      <w:proofErr w:type="gramEnd"/>
    </w:p>
    <w:p w:rsidR="00827536" w:rsidRPr="0041311E" w:rsidRDefault="00827536" w:rsidP="00D740B4">
      <w:pPr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электрической энергии (мощности) _________________________________________.</w:t>
      </w:r>
    </w:p>
    <w:p w:rsidR="0041311E" w:rsidRDefault="0041311E" w:rsidP="0041311E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11. Вид договора, заключаемого с гарантирующим поставщиком </w:t>
      </w:r>
    </w:p>
    <w:p w:rsidR="0041311E" w:rsidRPr="0041311E" w:rsidRDefault="0041311E" w:rsidP="0041311E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</w:p>
    <w:p w:rsidR="0041311E" w:rsidRPr="0041311E" w:rsidRDefault="0041311E" w:rsidP="0041311E">
      <w:pPr>
        <w:spacing w:after="0" w:line="360" w:lineRule="auto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(договор энергоснабжения или договор купли-продажи электроэнергии)</w:t>
      </w:r>
    </w:p>
    <w:p w:rsidR="0041311E" w:rsidRDefault="0041311E" w:rsidP="00375DFA">
      <w:pPr>
        <w:spacing w:after="0" w:line="360" w:lineRule="auto"/>
        <w:rPr>
          <w:rFonts w:ascii="Franklin Gothic Medium" w:hAnsi="Franklin Gothic Medium" w:cs="Arial"/>
        </w:rPr>
      </w:pPr>
    </w:p>
    <w:p w:rsidR="00D740B4" w:rsidRPr="0041311E" w:rsidRDefault="00D740B4" w:rsidP="00375DFA">
      <w:pPr>
        <w:spacing w:after="0" w:line="360" w:lineRule="auto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Прилагаю:</w:t>
      </w:r>
    </w:p>
    <w:p w:rsidR="00D740B4" w:rsidRPr="0041311E" w:rsidRDefault="00D740B4" w:rsidP="00375DFA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1)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D740B4" w:rsidRPr="0041311E" w:rsidRDefault="00D740B4" w:rsidP="00375DFA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2)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D740B4" w:rsidRPr="0041311E" w:rsidRDefault="00D740B4" w:rsidP="00375DFA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3)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D740B4" w:rsidRPr="0041311E" w:rsidRDefault="00D740B4" w:rsidP="00375DFA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4)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</w:t>
      </w:r>
    </w:p>
    <w:p w:rsidR="00D740B4" w:rsidRPr="0041311E" w:rsidRDefault="00D740B4" w:rsidP="00375DFA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5) копия паспорта гражданина Российской Федерации или иного документа, удостоверяющего личность, если заявителем выступает гражданин.</w:t>
      </w:r>
    </w:p>
    <w:p w:rsidR="00D740B4" w:rsidRPr="0041311E" w:rsidRDefault="00D740B4" w:rsidP="00375DFA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6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827536" w:rsidRPr="0041311E" w:rsidRDefault="00D740B4" w:rsidP="00375DFA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6)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7" w:history="1">
        <w:r w:rsidRPr="0041311E">
          <w:rPr>
            <w:rFonts w:ascii="Franklin Gothic Medium" w:hAnsi="Franklin Gothic Medium" w:cs="Arial"/>
            <w:color w:val="0000FF"/>
          </w:rPr>
          <w:t>пунктом 33</w:t>
        </w:r>
      </w:hyperlink>
      <w:r w:rsidRPr="0041311E">
        <w:rPr>
          <w:rFonts w:ascii="Franklin Gothic Medium" w:hAnsi="Franklin Gothic Medium" w:cs="Arial"/>
        </w:rPr>
        <w:t xml:space="preserve"> Основных </w:t>
      </w:r>
      <w:r w:rsidRPr="0041311E">
        <w:rPr>
          <w:rFonts w:ascii="Franklin Gothic Medium" w:hAnsi="Franklin Gothic Medium" w:cs="Arial"/>
        </w:rPr>
        <w:lastRenderedPageBreak/>
        <w:t>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Start"/>
      <w:r w:rsidRPr="0041311E">
        <w:rPr>
          <w:rFonts w:ascii="Franklin Gothic Medium" w:hAnsi="Franklin Gothic Medium" w:cs="Arial"/>
        </w:rPr>
        <w:t>.(</w:t>
      </w:r>
      <w:proofErr w:type="spellStart"/>
      <w:proofErr w:type="gramEnd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"и" в ред. </w:t>
      </w:r>
      <w:hyperlink r:id="rId8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</w:t>
      </w:r>
      <w:proofErr w:type="gramStart"/>
      <w:r w:rsidRPr="0041311E">
        <w:rPr>
          <w:rFonts w:ascii="Franklin Gothic Medium" w:hAnsi="Franklin Gothic Medium" w:cs="Arial"/>
        </w:rPr>
        <w:t>11.05.2017 N 557) (предоставляется по желанию</w:t>
      </w:r>
      <w:r w:rsidR="00827536" w:rsidRPr="0041311E">
        <w:rPr>
          <w:rFonts w:ascii="Franklin Gothic Medium" w:hAnsi="Franklin Gothic Medium" w:cs="Arial"/>
        </w:rPr>
        <w:t xml:space="preserve"> </w:t>
      </w:r>
      <w:r w:rsidRPr="0041311E">
        <w:rPr>
          <w:rFonts w:ascii="Franklin Gothic Medium" w:hAnsi="Franklin Gothic Medium" w:cs="Arial"/>
        </w:rPr>
        <w:t>заявителя).</w:t>
      </w:r>
      <w:proofErr w:type="gramEnd"/>
    </w:p>
    <w:p w:rsidR="00375DFA" w:rsidRPr="0041311E" w:rsidRDefault="00375DFA" w:rsidP="00E25479">
      <w:pPr>
        <w:spacing w:after="0"/>
        <w:ind w:left="-709"/>
        <w:rPr>
          <w:rFonts w:ascii="Franklin Gothic Medium" w:hAnsi="Franklin Gothic Medium" w:cs="Arial"/>
        </w:rPr>
      </w:pPr>
    </w:p>
    <w:p w:rsidR="00827536" w:rsidRPr="0041311E" w:rsidRDefault="00827536" w:rsidP="00E25479">
      <w:pPr>
        <w:spacing w:after="0"/>
        <w:ind w:left="-709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Заявитель</w:t>
      </w:r>
    </w:p>
    <w:p w:rsidR="00E25479" w:rsidRPr="0041311E" w:rsidRDefault="00827536" w:rsidP="00E25479">
      <w:pPr>
        <w:spacing w:after="0"/>
        <w:ind w:left="-709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____________________________________</w:t>
      </w:r>
      <w:r w:rsidR="00E25479" w:rsidRPr="0041311E">
        <w:rPr>
          <w:rFonts w:ascii="Franklin Gothic Medium" w:hAnsi="Franklin Gothic Medium" w:cs="Arial"/>
        </w:rPr>
        <w:t xml:space="preserve">  "__" ____________ 20__ г.</w:t>
      </w:r>
    </w:p>
    <w:p w:rsidR="00827536" w:rsidRPr="0041311E" w:rsidRDefault="00827536" w:rsidP="00E25479">
      <w:pPr>
        <w:spacing w:after="0"/>
        <w:ind w:left="-709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      (фамилия, имя, отчество)</w:t>
      </w:r>
    </w:p>
    <w:p w:rsidR="00827536" w:rsidRPr="0041311E" w:rsidRDefault="00827536" w:rsidP="00827536">
      <w:pPr>
        <w:spacing w:after="0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--------------------------------</w:t>
      </w:r>
    </w:p>
    <w:p w:rsidR="00827536" w:rsidRPr="0041311E" w:rsidRDefault="00827536" w:rsidP="00E25479">
      <w:pPr>
        <w:spacing w:after="0"/>
        <w:ind w:left="-709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&lt;2</w:t>
      </w:r>
      <w:proofErr w:type="gramStart"/>
      <w:r w:rsidRPr="0041311E">
        <w:rPr>
          <w:rFonts w:ascii="Franklin Gothic Medium" w:hAnsi="Franklin Gothic Medium" w:cs="Arial"/>
        </w:rPr>
        <w:t>&gt; Д</w:t>
      </w:r>
      <w:proofErr w:type="gramEnd"/>
      <w:r w:rsidRPr="0041311E">
        <w:rPr>
          <w:rFonts w:ascii="Franklin Gothic Medium" w:hAnsi="Franklin Gothic Medium" w:cs="Arial"/>
        </w:rPr>
        <w:t>ля физических лиц.</w:t>
      </w:r>
    </w:p>
    <w:p w:rsidR="00827536" w:rsidRPr="0041311E" w:rsidRDefault="00827536" w:rsidP="00E25479">
      <w:pPr>
        <w:spacing w:after="0"/>
        <w:ind w:left="-709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41311E">
        <w:rPr>
          <w:rFonts w:ascii="Franklin Gothic Medium" w:hAnsi="Franklin Gothic Medium" w:cs="Arial"/>
        </w:rPr>
        <w:t>ств в сл</w:t>
      </w:r>
      <w:proofErr w:type="gramEnd"/>
      <w:r w:rsidRPr="0041311E">
        <w:rPr>
          <w:rFonts w:ascii="Franklin Gothic Medium" w:hAnsi="Franklin Gothic Medium" w:cs="Arial"/>
        </w:rPr>
        <w:t>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827536" w:rsidRPr="0041311E" w:rsidRDefault="00827536" w:rsidP="00E25479">
      <w:pPr>
        <w:spacing w:after="0"/>
        <w:ind w:left="-709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&lt;4&gt; Классы напряжения (0,4; 6; 10) кВ.</w:t>
      </w:r>
    </w:p>
    <w:p w:rsidR="00827536" w:rsidRPr="0041311E" w:rsidRDefault="00827536" w:rsidP="00E25479">
      <w:pPr>
        <w:spacing w:after="0"/>
        <w:ind w:left="-709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&lt;5</w:t>
      </w:r>
      <w:proofErr w:type="gramStart"/>
      <w:r w:rsidRPr="0041311E">
        <w:rPr>
          <w:rFonts w:ascii="Franklin Gothic Medium" w:hAnsi="Franklin Gothic Medium" w:cs="Arial"/>
        </w:rPr>
        <w:t>&gt; З</w:t>
      </w:r>
      <w:proofErr w:type="gramEnd"/>
      <w:r w:rsidRPr="0041311E">
        <w:rPr>
          <w:rFonts w:ascii="Franklin Gothic Medium" w:hAnsi="Franklin Gothic Medium" w:cs="Arial"/>
        </w:rP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352E3F" w:rsidRPr="0041311E" w:rsidRDefault="00352E3F" w:rsidP="00E25479">
      <w:pPr>
        <w:ind w:left="-709"/>
        <w:rPr>
          <w:rFonts w:ascii="Franklin Gothic Medium" w:hAnsi="Franklin Gothic Medium" w:cs="Arial"/>
        </w:rPr>
      </w:pPr>
    </w:p>
    <w:sectPr w:rsidR="00352E3F" w:rsidRPr="0041311E" w:rsidSect="00D740B4">
      <w:pgSz w:w="11906" w:h="16838"/>
      <w:pgMar w:top="28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D4D"/>
    <w:multiLevelType w:val="hybridMultilevel"/>
    <w:tmpl w:val="8398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536"/>
    <w:rsid w:val="00223830"/>
    <w:rsid w:val="00352E3F"/>
    <w:rsid w:val="00375DFA"/>
    <w:rsid w:val="0041311E"/>
    <w:rsid w:val="00531458"/>
    <w:rsid w:val="007615EC"/>
    <w:rsid w:val="00827536"/>
    <w:rsid w:val="00941D8C"/>
    <w:rsid w:val="00D740B4"/>
    <w:rsid w:val="00E25479"/>
    <w:rsid w:val="00F7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7859A044668B59F9693F7CA7A381CBC3AC71BC76763BC8FABB11600587E590CA0C24D0653634KCf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FE7859A044668B59F9693F7CA7A381CBC3AC71B977763BC8FABB11600587E590CA0C24D0653434KCf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FE7859A044668B59F9693F7CA7A381CBC3AC71BC76763BC8FABB11600587E590CA0C24D0653637KCf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A9E0-035F-4AC4-B9F6-8A2548A6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2015-07-02T05:50:00Z</dcterms:created>
  <dcterms:modified xsi:type="dcterms:W3CDTF">2021-02-08T06:41:00Z</dcterms:modified>
</cp:coreProperties>
</file>