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Приложение № 1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к договору № </w:t>
      </w:r>
      <w:proofErr w:type="spellStart"/>
      <w:r w:rsidRPr="00DE63C7">
        <w:rPr>
          <w:rFonts w:ascii="Franklin Gothic Medium" w:hAnsi="Franklin Gothic Medium"/>
        </w:rPr>
        <w:t>_____от</w:t>
      </w:r>
      <w:proofErr w:type="spellEnd"/>
      <w:r w:rsidRPr="00DE63C7">
        <w:rPr>
          <w:rFonts w:ascii="Franklin Gothic Medium" w:hAnsi="Franklin Gothic Medium"/>
        </w:rPr>
        <w:t xml:space="preserve">  «____»___________201____г.   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                    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Директору  МП «Горэлектросеть»  МО «Няндомское» </w:t>
      </w:r>
      <w:proofErr w:type="spellStart"/>
      <w:r w:rsidRPr="00DE63C7">
        <w:rPr>
          <w:rFonts w:ascii="Franklin Gothic Medium" w:hAnsi="Franklin Gothic Medium"/>
        </w:rPr>
        <w:t>Добрынинскому</w:t>
      </w:r>
      <w:proofErr w:type="spellEnd"/>
      <w:r w:rsidRPr="00DE63C7">
        <w:rPr>
          <w:rFonts w:ascii="Franklin Gothic Medium" w:hAnsi="Franklin Gothic Medium"/>
        </w:rPr>
        <w:t xml:space="preserve"> Е.Ю.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                       1._ </w:t>
      </w:r>
      <w:proofErr w:type="gramStart"/>
      <w:r w:rsidRPr="00DE63C7">
        <w:rPr>
          <w:rFonts w:ascii="Franklin Gothic Medium" w:hAnsi="Franklin Gothic Medium"/>
        </w:rPr>
        <w:t>от</w:t>
      </w:r>
      <w:proofErr w:type="gramEnd"/>
      <w:r w:rsidRPr="00DE63C7">
        <w:rPr>
          <w:rFonts w:ascii="Franklin Gothic Medium" w:hAnsi="Franklin Gothic Medium"/>
        </w:rPr>
        <w:t xml:space="preserve"> _____________________________________________________________                                                                 </w:t>
      </w:r>
      <w:proofErr w:type="gramStart"/>
      <w:r w:rsidRPr="00DE63C7">
        <w:rPr>
          <w:rFonts w:ascii="Franklin Gothic Medium" w:hAnsi="Franklin Gothic Medium"/>
        </w:rPr>
        <w:t>полное</w:t>
      </w:r>
      <w:proofErr w:type="gramEnd"/>
      <w:r w:rsidRPr="00DE63C7">
        <w:rPr>
          <w:rFonts w:ascii="Franklin Gothic Medium" w:hAnsi="Franklin Gothic Medium"/>
        </w:rPr>
        <w:t xml:space="preserve"> наименование заявителя - юридического лица; 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фамилия, имя, отчество индивидуального предпринимателя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            2. Номер записи в ЕГРЮЛ или ЕГРИП ____________________________________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                                         и дата её внесения в реестр </w:t>
      </w:r>
      <w:proofErr w:type="spellStart"/>
      <w:r w:rsidRPr="00DE63C7">
        <w:rPr>
          <w:rFonts w:ascii="Franklin Gothic Medium" w:hAnsi="Franklin Gothic Medium"/>
        </w:rPr>
        <w:t>___________</w:t>
      </w:r>
      <w:proofErr w:type="gramStart"/>
      <w:r w:rsidRPr="00DE63C7">
        <w:rPr>
          <w:rFonts w:ascii="Franklin Gothic Medium" w:hAnsi="Franklin Gothic Medium"/>
        </w:rPr>
        <w:t>г</w:t>
      </w:r>
      <w:proofErr w:type="spellEnd"/>
      <w:proofErr w:type="gramEnd"/>
      <w:r w:rsidRPr="00DE63C7">
        <w:rPr>
          <w:rFonts w:ascii="Franklin Gothic Medium" w:hAnsi="Franklin Gothic Medium"/>
        </w:rPr>
        <w:t xml:space="preserve">. 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3. Место нахождения заявителя, в том числе фактический адрес: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Юридический адрес ЮЛ/ИП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(индекс, адрес)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Фактический адрес заявителя</w:t>
      </w:r>
      <w:proofErr w:type="gramStart"/>
      <w:r w:rsidRPr="00DE63C7">
        <w:rPr>
          <w:rFonts w:ascii="Franklin Gothic Medium" w:hAnsi="Franklin Gothic Medium"/>
        </w:rPr>
        <w:t xml:space="preserve"> :</w:t>
      </w:r>
      <w:proofErr w:type="gramEnd"/>
      <w:r w:rsidRPr="00DE63C7">
        <w:rPr>
          <w:rFonts w:ascii="Franklin Gothic Medium" w:hAnsi="Franklin Gothic Medium"/>
        </w:rPr>
        <w:t>_________________________________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 (индекс, адрес)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Для ИП Паспортные данные &lt;2&gt;: серия ____________ номер _______________________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proofErr w:type="gramStart"/>
      <w:r w:rsidRPr="00DE63C7">
        <w:rPr>
          <w:rFonts w:ascii="Franklin Gothic Medium" w:hAnsi="Franklin Gothic Medium"/>
        </w:rPr>
        <w:t>выдан</w:t>
      </w:r>
      <w:proofErr w:type="gramEnd"/>
      <w:r w:rsidRPr="00DE63C7">
        <w:rPr>
          <w:rFonts w:ascii="Franklin Gothic Medium" w:hAnsi="Franklin Gothic Medium"/>
        </w:rPr>
        <w:t xml:space="preserve"> (кем, когда)  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Контактный телефон:____________________________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                                                                      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  <w:b/>
        </w:rPr>
      </w:pPr>
      <w:r w:rsidRPr="00DE63C7">
        <w:rPr>
          <w:rFonts w:ascii="Franklin Gothic Medium" w:hAnsi="Franklin Gothic Medium"/>
          <w:b/>
        </w:rPr>
        <w:t>ЗАЯВКА ДЛЯ  ЗАКЛЮЧЕНИЯ ДОГОВОРА ТЕХНОЛОГИЧЕСКОГО ПРИСОЕДИНЕНИЯ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  <w:b/>
        </w:rPr>
      </w:pPr>
      <w:r w:rsidRPr="00DE63C7">
        <w:rPr>
          <w:rFonts w:ascii="Franklin Gothic Medium" w:hAnsi="Franklin Gothic Medium"/>
          <w:b/>
        </w:rPr>
        <w:t>К ЭЛЕКТРИЧЕСКИМ СЕТЯМ  ОБЪЕКТОВ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  <w:b/>
        </w:rPr>
      </w:pPr>
      <w:r w:rsidRPr="00DE63C7">
        <w:rPr>
          <w:rFonts w:ascii="Franklin Gothic Medium" w:hAnsi="Franklin Gothic Medium"/>
          <w:b/>
        </w:rPr>
        <w:t>для нужд юридических лиц или индивидуальных предпринимателей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  <w:b/>
        </w:rPr>
      </w:pPr>
      <w:r w:rsidRPr="00DE63C7">
        <w:rPr>
          <w:rFonts w:ascii="Franklin Gothic Medium" w:hAnsi="Franklin Gothic Medium"/>
          <w:b/>
        </w:rPr>
        <w:t>с максимальной мощностью  энергопринимающих устрой</w:t>
      </w:r>
      <w:proofErr w:type="gramStart"/>
      <w:r w:rsidRPr="00DE63C7">
        <w:rPr>
          <w:rFonts w:ascii="Franklin Gothic Medium" w:hAnsi="Franklin Gothic Medium"/>
          <w:b/>
        </w:rPr>
        <w:t>ств св</w:t>
      </w:r>
      <w:proofErr w:type="gramEnd"/>
      <w:r w:rsidRPr="00DE63C7">
        <w:rPr>
          <w:rFonts w:ascii="Franklin Gothic Medium" w:hAnsi="Franklin Gothic Medium"/>
          <w:b/>
        </w:rPr>
        <w:t>ыше 150 кВт и менее 670 кВт включительно  (с учетом ранее присоединенных в данной точке присоединения энергопринимающих устройств),</w:t>
      </w:r>
    </w:p>
    <w:p w:rsidR="00BA17C6" w:rsidRPr="00DE63C7" w:rsidRDefault="00BA17C6" w:rsidP="00BA17C6">
      <w:pPr>
        <w:spacing w:after="0"/>
        <w:jc w:val="right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4. В связи </w:t>
      </w:r>
      <w:proofErr w:type="gramStart"/>
      <w:r w:rsidRPr="00DE63C7">
        <w:rPr>
          <w:rFonts w:ascii="Franklin Gothic Medium" w:hAnsi="Franklin Gothic Medium"/>
        </w:rPr>
        <w:t>с</w:t>
      </w:r>
      <w:proofErr w:type="gramEnd"/>
      <w:r w:rsidRPr="00DE63C7">
        <w:rPr>
          <w:rFonts w:ascii="Franklin Gothic Medium" w:hAnsi="Franklin Gothic Medium"/>
        </w:rPr>
        <w:t xml:space="preserve">   __________________________________________________________________________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</w:t>
      </w:r>
      <w:r w:rsidR="00DE63C7">
        <w:rPr>
          <w:rFonts w:ascii="Franklin Gothic Medium" w:hAnsi="Franklin Gothic Medium"/>
        </w:rPr>
        <w:t>_______________________________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proofErr w:type="gramStart"/>
      <w:r w:rsidRPr="00DE63C7">
        <w:rPr>
          <w:rFonts w:ascii="Franklin Gothic Medium" w:hAnsi="Franklin Gothic Medium"/>
        </w:rPr>
        <w:t xml:space="preserve">прошу осуществить технологическое присоединение (в том числе заключить договор технологического </w:t>
      </w:r>
      <w:proofErr w:type="spellStart"/>
      <w:r w:rsidRPr="00DE63C7">
        <w:rPr>
          <w:rFonts w:ascii="Franklin Gothic Medium" w:hAnsi="Franklin Gothic Medium"/>
        </w:rPr>
        <w:t>присодинения</w:t>
      </w:r>
      <w:proofErr w:type="spellEnd"/>
      <w:r w:rsidRPr="00DE63C7">
        <w:rPr>
          <w:rFonts w:ascii="Franklin Gothic Medium" w:hAnsi="Franklin Gothic Medium"/>
        </w:rPr>
        <w:t xml:space="preserve"> и выдать технические условия):_______________________________________________</w:t>
      </w:r>
      <w:proofErr w:type="gramEnd"/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</w:t>
      </w:r>
      <w:r w:rsidR="00DE63C7">
        <w:rPr>
          <w:rFonts w:ascii="Franklin Gothic Medium" w:hAnsi="Franklin Gothic Medium"/>
        </w:rPr>
        <w:t>___________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(наименование энергопринимающих устрой</w:t>
      </w:r>
      <w:proofErr w:type="gramStart"/>
      <w:r w:rsidRPr="00DE63C7">
        <w:rPr>
          <w:rFonts w:ascii="Franklin Gothic Medium" w:hAnsi="Franklin Gothic Medium"/>
        </w:rPr>
        <w:t>ств дл</w:t>
      </w:r>
      <w:proofErr w:type="gramEnd"/>
      <w:r w:rsidRPr="00DE63C7">
        <w:rPr>
          <w:rFonts w:ascii="Franklin Gothic Medium" w:hAnsi="Franklin Gothic Medium"/>
        </w:rPr>
        <w:t>я присоединения)</w:t>
      </w:r>
    </w:p>
    <w:p w:rsidR="00BA17C6" w:rsidRPr="00DE63C7" w:rsidRDefault="00BA17C6" w:rsidP="00DE63C7">
      <w:pPr>
        <w:spacing w:after="0"/>
        <w:rPr>
          <w:rFonts w:ascii="Franklin Gothic Medium" w:hAnsi="Franklin Gothic Medium"/>
        </w:rPr>
      </w:pPr>
      <w:proofErr w:type="spellStart"/>
      <w:r w:rsidRPr="00DE63C7">
        <w:rPr>
          <w:rFonts w:ascii="Franklin Gothic Medium" w:hAnsi="Franklin Gothic Medium"/>
        </w:rPr>
        <w:t>_____________расположенных</w:t>
      </w:r>
      <w:proofErr w:type="spellEnd"/>
      <w:r w:rsidRPr="00DE63C7">
        <w:rPr>
          <w:rFonts w:ascii="Franklin Gothic Medium" w:hAnsi="Franklin Gothic Medium"/>
        </w:rPr>
        <w:t xml:space="preserve"> ________________________________________________________.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(место нахождения энергопринимающих устройств)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5.  Количество  точек  присоединения с указанием технических параметров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элементов энергопринимающих устройств _______________________________________________________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</w:t>
      </w:r>
      <w:r w:rsidR="00DE63C7">
        <w:rPr>
          <w:rFonts w:ascii="Franklin Gothic Medium" w:hAnsi="Franklin Gothic Medium"/>
        </w:rPr>
        <w:t>___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proofErr w:type="gramStart"/>
      <w:r w:rsidRPr="00DE63C7">
        <w:rPr>
          <w:rFonts w:ascii="Franklin Gothic Medium" w:hAnsi="Franklin Gothic Medium"/>
        </w:rPr>
        <w:t>(описание существующей сети для присоединения,</w:t>
      </w:r>
      <w:proofErr w:type="gramEnd"/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________________________________________________________________________________________.</w:t>
      </w:r>
    </w:p>
    <w:p w:rsidR="00BA17C6" w:rsidRPr="00DE63C7" w:rsidRDefault="00BA17C6" w:rsidP="00BA17C6">
      <w:pPr>
        <w:spacing w:after="0"/>
        <w:jc w:val="center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максимальной мощности (дополнительно или вновь) или (и) планируемых точек присоединения)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6.    Максимальная    мощность    &lt;4&gt;    энергопринимающих    устройств  (присоединяемых и ранее присоединенных) составляе</w:t>
      </w:r>
      <w:proofErr w:type="gramStart"/>
      <w:r w:rsidRPr="00DE63C7">
        <w:rPr>
          <w:rFonts w:ascii="Franklin Gothic Medium" w:hAnsi="Franklin Gothic Medium"/>
        </w:rPr>
        <w:t>т _____ кВт пр</w:t>
      </w:r>
      <w:proofErr w:type="gramEnd"/>
      <w:r w:rsidRPr="00DE63C7">
        <w:rPr>
          <w:rFonts w:ascii="Franklin Gothic Medium" w:hAnsi="Franklin Gothic Medium"/>
        </w:rPr>
        <w:t xml:space="preserve">и напряжении &lt;5&gt; _____ кВ 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(с распределением по точкам присоединения: точка присоединения ___________   -   _____________  кВт,  точка  присоединения  ___________  - _____________ кВт), в том числе: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lastRenderedPageBreak/>
        <w:t>а)  максимальная  мощность  присоединяемых  энергопринимающих устройств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составляе</w:t>
      </w:r>
      <w:proofErr w:type="gramStart"/>
      <w:r w:rsidRPr="00DE63C7">
        <w:rPr>
          <w:rFonts w:ascii="Franklin Gothic Medium" w:hAnsi="Franklin Gothic Medium"/>
        </w:rPr>
        <w:t>т   __________ кВт   пр</w:t>
      </w:r>
      <w:proofErr w:type="gramEnd"/>
      <w:r w:rsidRPr="00DE63C7">
        <w:rPr>
          <w:rFonts w:ascii="Franklin Gothic Medium" w:hAnsi="Franklin Gothic Medium"/>
        </w:rPr>
        <w:t>и   напряжении   _____  кВ   со   следующим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распределением по точкам присоединения: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точка присоединения ___________ - _____________ кВт;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точка присоединения ___________ - _____________ кВт;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б)   максимальная   мощность   ранее  </w:t>
      </w:r>
      <w:proofErr w:type="gramStart"/>
      <w:r w:rsidRPr="00DE63C7">
        <w:rPr>
          <w:rFonts w:ascii="Franklin Gothic Medium" w:hAnsi="Franklin Gothic Medium"/>
        </w:rPr>
        <w:t>присоединенных</w:t>
      </w:r>
      <w:proofErr w:type="gramEnd"/>
      <w:r w:rsidRPr="00DE63C7">
        <w:rPr>
          <w:rFonts w:ascii="Franklin Gothic Medium" w:hAnsi="Franklin Gothic Medium"/>
        </w:rPr>
        <w:t xml:space="preserve">  энергопринимающих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устройств  составляе</w:t>
      </w:r>
      <w:proofErr w:type="gramStart"/>
      <w:r w:rsidRPr="00DE63C7">
        <w:rPr>
          <w:rFonts w:ascii="Franklin Gothic Medium" w:hAnsi="Franklin Gothic Medium"/>
        </w:rPr>
        <w:t>т  _____  кВт  пр</w:t>
      </w:r>
      <w:proofErr w:type="gramEnd"/>
      <w:r w:rsidRPr="00DE63C7">
        <w:rPr>
          <w:rFonts w:ascii="Franklin Gothic Medium" w:hAnsi="Franklin Gothic Medium"/>
        </w:rPr>
        <w:t>и  напряжении  _____  кВ  со следующим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распределением по точкам присоединения: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точка присоединения ___________ - _____________ кВт;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точка присоединения ___________ - _____________ кВт.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7. Количество и мощность присоединяемых к сети трансформаторов </w:t>
      </w:r>
      <w:proofErr w:type="spellStart"/>
      <w:r w:rsidRPr="00DE63C7">
        <w:rPr>
          <w:rFonts w:ascii="Franklin Gothic Medium" w:hAnsi="Franklin Gothic Medium"/>
        </w:rPr>
        <w:t>________кВА</w:t>
      </w:r>
      <w:proofErr w:type="spellEnd"/>
      <w:r w:rsidRPr="00DE63C7">
        <w:rPr>
          <w:rFonts w:ascii="Franklin Gothic Medium" w:hAnsi="Franklin Gothic Medium"/>
        </w:rPr>
        <w:t>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8. Количество и мощность генераторов _____________________________.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9. Заявляемая категория надежности энергопринимающих устройств &lt;6&gt;: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I категория </w:t>
      </w:r>
      <w:proofErr w:type="spellStart"/>
      <w:r w:rsidRPr="00DE63C7">
        <w:rPr>
          <w:rFonts w:ascii="Franklin Gothic Medium" w:hAnsi="Franklin Gothic Medium"/>
        </w:rPr>
        <w:t>___________кВт</w:t>
      </w:r>
      <w:proofErr w:type="spellEnd"/>
      <w:r w:rsidRPr="00DE63C7">
        <w:rPr>
          <w:rFonts w:ascii="Franklin Gothic Medium" w:hAnsi="Franklin Gothic Medium"/>
        </w:rPr>
        <w:t>;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II категория __________ кВт;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III категория ____________ кВт.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10.  Заявляемый характер нагрузки &lt;7&gt; _________________________________________________________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 xml:space="preserve">11.  </w:t>
      </w:r>
      <w:proofErr w:type="gramStart"/>
      <w:r w:rsidRPr="00DE63C7">
        <w:rPr>
          <w:rFonts w:ascii="Franklin Gothic Medium" w:hAnsi="Franklin Gothic Medium"/>
        </w:rPr>
        <w:t>Величина  и  обоснование  величины  технологического минимума (для</w:t>
      </w:r>
      <w:proofErr w:type="gramEnd"/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генераторов) ______________________________________________________________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12. Необходимость  наличия  технологической и (или) аварийной брони &lt;8&gt;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Величина и обоснование технологической и аварийной брони  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_____________________________________________________________________________________.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13.  Сроки  проектирования и поэтапного введения в эксплуатацию объекта</w:t>
      </w:r>
    </w:p>
    <w:p w:rsidR="00BA17C6" w:rsidRPr="00DE63C7" w:rsidRDefault="00BA17C6" w:rsidP="00BA17C6">
      <w:pPr>
        <w:pStyle w:val="ConsPlusNonformat"/>
        <w:jc w:val="both"/>
        <w:rPr>
          <w:rFonts w:ascii="Franklin Gothic Medium" w:hAnsi="Franklin Gothic Medium" w:cs="Arial"/>
          <w:sz w:val="22"/>
          <w:szCs w:val="22"/>
        </w:rPr>
      </w:pPr>
      <w:r w:rsidRPr="00DE63C7">
        <w:rPr>
          <w:rFonts w:ascii="Franklin Gothic Medium" w:hAnsi="Franklin Gothic Medium"/>
          <w:sz w:val="22"/>
          <w:szCs w:val="22"/>
        </w:rPr>
        <w:t xml:space="preserve">(в  том  числе  по  этапам и очередям), </w:t>
      </w:r>
      <w:r w:rsidRPr="00DE63C7">
        <w:rPr>
          <w:rFonts w:ascii="Franklin Gothic Medium" w:hAnsi="Franklin Gothic Medium" w:cs="Arial"/>
          <w:sz w:val="22"/>
          <w:szCs w:val="22"/>
        </w:rPr>
        <w:t>планируемое поэтапное распределение</w:t>
      </w:r>
    </w:p>
    <w:tbl>
      <w:tblPr>
        <w:tblpPr w:leftFromText="180" w:rightFromText="180" w:vertAnchor="text" w:horzAnchor="margin" w:tblpXSpec="center" w:tblpY="279"/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328"/>
        <w:gridCol w:w="2328"/>
        <w:gridCol w:w="2328"/>
        <w:gridCol w:w="1559"/>
      </w:tblGrid>
      <w:tr w:rsidR="00BA17C6" w:rsidRPr="00DE63C7" w:rsidTr="00BA17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C6" w:rsidRPr="00DE63C7" w:rsidRDefault="00BA17C6" w:rsidP="00181D2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DE63C7">
              <w:rPr>
                <w:rFonts w:ascii="Franklin Gothic Medium" w:hAnsi="Franklin Gothic Medium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C6" w:rsidRPr="00DE63C7" w:rsidRDefault="00BA17C6" w:rsidP="00181D2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DE63C7">
              <w:rPr>
                <w:rFonts w:ascii="Franklin Gothic Medium" w:hAnsi="Franklin Gothic Medium"/>
                <w:sz w:val="22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C6" w:rsidRPr="00DE63C7" w:rsidRDefault="00BA17C6" w:rsidP="00181D2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DE63C7">
              <w:rPr>
                <w:rFonts w:ascii="Franklin Gothic Medium" w:hAnsi="Franklin Gothic Medium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C6" w:rsidRPr="00DE63C7" w:rsidRDefault="00BA17C6" w:rsidP="00181D2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DE63C7">
              <w:rPr>
                <w:rFonts w:ascii="Franklin Gothic Medium" w:hAnsi="Franklin Gothic Medium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7C6" w:rsidRPr="00DE63C7" w:rsidRDefault="00BA17C6" w:rsidP="00181D2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DE63C7">
              <w:rPr>
                <w:rFonts w:ascii="Franklin Gothic Medium" w:hAnsi="Franklin Gothic Medium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BA17C6" w:rsidRPr="00DE63C7" w:rsidTr="00BA17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A17C6" w:rsidRPr="00DE63C7" w:rsidTr="00BA17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A17C6" w:rsidRPr="00DE63C7" w:rsidTr="00BA17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7C6" w:rsidRPr="00DE63C7" w:rsidRDefault="00BA17C6" w:rsidP="00181D2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14.  Гарантирующий  поставщик  (</w:t>
      </w:r>
      <w:proofErr w:type="spellStart"/>
      <w:r w:rsidRPr="00DE63C7">
        <w:rPr>
          <w:rFonts w:ascii="Franklin Gothic Medium" w:hAnsi="Franklin Gothic Medium"/>
        </w:rPr>
        <w:t>энергосбытовая</w:t>
      </w:r>
      <w:proofErr w:type="spellEnd"/>
      <w:r w:rsidRPr="00DE63C7">
        <w:rPr>
          <w:rFonts w:ascii="Franklin Gothic Medium" w:hAnsi="Franklin Gothic Medium"/>
        </w:rPr>
        <w:t xml:space="preserve">  организация), с которым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proofErr w:type="gramStart"/>
      <w:r w:rsidRPr="00DE63C7">
        <w:rPr>
          <w:rFonts w:ascii="Franklin Gothic Medium" w:hAnsi="Franklin Gothic Medium"/>
        </w:rPr>
        <w:t>планируется     заключение     договора    энергоснабжения   (купли-продажи</w:t>
      </w:r>
      <w:proofErr w:type="gramEnd"/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электрической энергии (мощности) ______________________________________________________________.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Заявители,  максимальная  мощность  энергопринимающих устройств которых составляет  свыше  150  кВт и менее 670 кВт, пункты 7, 8, 11 и 12 настоящей заявки не заполняют.</w:t>
      </w:r>
    </w:p>
    <w:p w:rsidR="00DE63C7" w:rsidRPr="00DE63C7" w:rsidRDefault="00DE63C7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15. Вид договора, заключаемого с гарантирующим поставщиком</w:t>
      </w:r>
    </w:p>
    <w:p w:rsidR="00DE63C7" w:rsidRPr="00DE63C7" w:rsidRDefault="00DE63C7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_____________________________________________________________________________________________</w:t>
      </w:r>
      <w:r>
        <w:rPr>
          <w:rFonts w:ascii="Franklin Gothic Medium" w:hAnsi="Franklin Gothic Medium"/>
        </w:rPr>
        <w:t>____________________________________________________________________________</w:t>
      </w:r>
    </w:p>
    <w:p w:rsidR="00DE63C7" w:rsidRPr="00DE63C7" w:rsidRDefault="00DE63C7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lastRenderedPageBreak/>
        <w:t>(договор энергоснабжения или договор купли-продажи)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Приложения: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5)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предприниматель.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(</w:t>
      </w:r>
      <w:proofErr w:type="spellStart"/>
      <w:r w:rsidRPr="00DE63C7">
        <w:rPr>
          <w:rFonts w:ascii="Franklin Gothic Medium" w:hAnsi="Franklin Gothic Medium" w:cs="Arial"/>
        </w:rPr>
        <w:t>пп</w:t>
      </w:r>
      <w:proofErr w:type="spellEnd"/>
      <w:r w:rsidRPr="00DE63C7">
        <w:rPr>
          <w:rFonts w:ascii="Franklin Gothic Medium" w:hAnsi="Franklin Gothic Medium" w:cs="Arial"/>
        </w:rPr>
        <w:t xml:space="preserve">. "д" в ред. </w:t>
      </w:r>
      <w:hyperlink r:id="rId4" w:history="1">
        <w:r w:rsidRPr="00DE63C7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DE63C7">
        <w:rPr>
          <w:rFonts w:ascii="Franklin Gothic Medium" w:hAnsi="Franklin Gothic Medium" w:cs="Arial"/>
        </w:rPr>
        <w:t xml:space="preserve"> Правительства РФ от 11.05.2017 N 557)</w:t>
      </w:r>
    </w:p>
    <w:p w:rsidR="00DE63C7" w:rsidRPr="00DE63C7" w:rsidRDefault="00DE63C7" w:rsidP="00DE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 w:rsidRPr="00DE63C7">
        <w:rPr>
          <w:rFonts w:ascii="Franklin Gothic Medium" w:hAnsi="Franklin Gothic Medium" w:cs="Arial"/>
        </w:rPr>
        <w:t xml:space="preserve">6) </w:t>
      </w:r>
      <w:r w:rsidRPr="00DE63C7">
        <w:rPr>
          <w:rFonts w:ascii="Franklin Gothic Medium" w:hAnsi="Franklin Gothic Medium" w:cs="Franklin Gothic Medium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(</w:t>
      </w:r>
      <w:proofErr w:type="spellStart"/>
      <w:r w:rsidRPr="00DE63C7">
        <w:rPr>
          <w:rFonts w:ascii="Franklin Gothic Medium" w:hAnsi="Franklin Gothic Medium" w:cs="Arial"/>
        </w:rPr>
        <w:t>пп</w:t>
      </w:r>
      <w:proofErr w:type="spellEnd"/>
      <w:r w:rsidRPr="00DE63C7">
        <w:rPr>
          <w:rFonts w:ascii="Franklin Gothic Medium" w:hAnsi="Franklin Gothic Medium" w:cs="Arial"/>
        </w:rPr>
        <w:t xml:space="preserve">. "д" в ред. </w:t>
      </w:r>
      <w:hyperlink r:id="rId5" w:history="1">
        <w:r w:rsidRPr="00DE63C7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DE63C7">
        <w:rPr>
          <w:rFonts w:ascii="Franklin Gothic Medium" w:hAnsi="Franklin Gothic Medium" w:cs="Arial"/>
        </w:rPr>
        <w:t xml:space="preserve"> Правительства РФ от 11.05.2017 N 557)</w:t>
      </w:r>
    </w:p>
    <w:p w:rsidR="00DE63C7" w:rsidRPr="00DE63C7" w:rsidRDefault="00DE63C7" w:rsidP="00DE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 w:rsidRPr="00DE63C7">
        <w:rPr>
          <w:rFonts w:ascii="Franklin Gothic Medium" w:hAnsi="Franklin Gothic Medium" w:cs="Arial"/>
        </w:rPr>
        <w:t xml:space="preserve">7)  </w:t>
      </w:r>
      <w:r w:rsidRPr="00DE63C7">
        <w:rPr>
          <w:rFonts w:ascii="Franklin Gothic Medium" w:hAnsi="Franklin Gothic Medium" w:cs="Franklin Gothic Medium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>(</w:t>
      </w:r>
      <w:proofErr w:type="spellStart"/>
      <w:r w:rsidRPr="00DE63C7">
        <w:rPr>
          <w:rFonts w:ascii="Franklin Gothic Medium" w:hAnsi="Franklin Gothic Medium" w:cs="Arial"/>
        </w:rPr>
        <w:t>пп</w:t>
      </w:r>
      <w:proofErr w:type="spellEnd"/>
      <w:r w:rsidRPr="00DE63C7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DE63C7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DE63C7">
        <w:rPr>
          <w:rFonts w:ascii="Franklin Gothic Medium" w:hAnsi="Franklin Gothic Medium" w:cs="Arial"/>
        </w:rPr>
        <w:t xml:space="preserve"> Правительства РФ от 11.05.2017 N 557)</w:t>
      </w:r>
    </w:p>
    <w:p w:rsidR="00DE63C7" w:rsidRPr="00DE63C7" w:rsidRDefault="00DE63C7" w:rsidP="00DE63C7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DE63C7">
        <w:rPr>
          <w:rFonts w:ascii="Franklin Gothic Medium" w:hAnsi="Franklin Gothic Medium" w:cs="Arial"/>
        </w:rPr>
        <w:t xml:space="preserve">8)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DE63C7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DE63C7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DE63C7">
        <w:rPr>
          <w:rFonts w:ascii="Franklin Gothic Medium" w:hAnsi="Franklin Gothic Medium" w:cs="Arial"/>
        </w:rPr>
        <w:t>.(</w:t>
      </w:r>
      <w:proofErr w:type="spellStart"/>
      <w:proofErr w:type="gramEnd"/>
      <w:r w:rsidRPr="00DE63C7">
        <w:rPr>
          <w:rFonts w:ascii="Franklin Gothic Medium" w:hAnsi="Franklin Gothic Medium" w:cs="Arial"/>
        </w:rPr>
        <w:t>пп</w:t>
      </w:r>
      <w:proofErr w:type="spellEnd"/>
      <w:r w:rsidRPr="00DE63C7">
        <w:rPr>
          <w:rFonts w:ascii="Franklin Gothic Medium" w:hAnsi="Franklin Gothic Medium" w:cs="Arial"/>
        </w:rPr>
        <w:t xml:space="preserve">. "и" в ред. </w:t>
      </w:r>
      <w:hyperlink r:id="rId8" w:history="1">
        <w:r w:rsidRPr="00DE63C7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DE63C7">
        <w:rPr>
          <w:rFonts w:ascii="Franklin Gothic Medium" w:hAnsi="Franklin Gothic Medium" w:cs="Arial"/>
        </w:rPr>
        <w:t xml:space="preserve"> Правительства РФ от </w:t>
      </w:r>
      <w:proofErr w:type="gramStart"/>
      <w:r w:rsidRPr="00DE63C7">
        <w:rPr>
          <w:rFonts w:ascii="Franklin Gothic Medium" w:hAnsi="Franklin Gothic Medium" w:cs="Arial"/>
        </w:rPr>
        <w:t>11.05.2017 N 557) (предоставляется по желанию заявителя).</w:t>
      </w:r>
      <w:proofErr w:type="gramEnd"/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Руководитель организации (заявитель)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____________________________________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(фамилия, имя, отчество)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_____________________ ______________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(должность)        (подпись)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"__" ____________ 20__ г.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М.П.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--------------------------------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&lt;1&gt; Максимальная мощность свыше 150 кВт и менее 670 кВт (с учетом максимальной мощности ранее присоединенных в данной точке присоединения энергопринимающих устройств).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&lt;2</w:t>
      </w:r>
      <w:proofErr w:type="gramStart"/>
      <w:r w:rsidRPr="00DE63C7">
        <w:rPr>
          <w:rFonts w:ascii="Franklin Gothic Medium" w:hAnsi="Franklin Gothic Medium"/>
        </w:rPr>
        <w:t>&gt; Д</w:t>
      </w:r>
      <w:proofErr w:type="gramEnd"/>
      <w:r w:rsidRPr="00DE63C7">
        <w:rPr>
          <w:rFonts w:ascii="Franklin Gothic Medium" w:hAnsi="Franklin Gothic Medium"/>
        </w:rPr>
        <w:t>ля юридических лиц и индивидуальных предпринимателей.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&lt;3</w:t>
      </w:r>
      <w:proofErr w:type="gramStart"/>
      <w:r w:rsidRPr="00DE63C7">
        <w:rPr>
          <w:rFonts w:ascii="Franklin Gothic Medium" w:hAnsi="Franklin Gothic Medium"/>
        </w:rPr>
        <w:t>&gt; Д</w:t>
      </w:r>
      <w:proofErr w:type="gramEnd"/>
      <w:r w:rsidRPr="00DE63C7">
        <w:rPr>
          <w:rFonts w:ascii="Franklin Gothic Medium" w:hAnsi="Franklin Gothic Medium"/>
        </w:rPr>
        <w:t>ля физических лиц.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DE63C7">
        <w:rPr>
          <w:rFonts w:ascii="Franklin Gothic Medium" w:hAnsi="Franklin Gothic Medium"/>
        </w:rPr>
        <w:t>ств в сл</w:t>
      </w:r>
      <w:proofErr w:type="gramEnd"/>
      <w:r w:rsidRPr="00DE63C7">
        <w:rPr>
          <w:rFonts w:ascii="Franklin Gothic Medium" w:hAnsi="Franklin Gothic Medium"/>
        </w:rPr>
        <w:t xml:space="preserve">учае отсутствия максимальной мощности ранее </w:t>
      </w:r>
      <w:r w:rsidRPr="00DE63C7">
        <w:rPr>
          <w:rFonts w:ascii="Franklin Gothic Medium" w:hAnsi="Franklin Gothic Medium"/>
        </w:rPr>
        <w:lastRenderedPageBreak/>
        <w:t>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&lt;5&gt; Классы напряжения (0,4; 6; 10) кВ.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&lt;6</w:t>
      </w:r>
      <w:proofErr w:type="gramStart"/>
      <w:r w:rsidRPr="00DE63C7">
        <w:rPr>
          <w:rFonts w:ascii="Franklin Gothic Medium" w:hAnsi="Franklin Gothic Medium"/>
        </w:rPr>
        <w:t>&gt; Н</w:t>
      </w:r>
      <w:proofErr w:type="gramEnd"/>
      <w:r w:rsidRPr="00DE63C7">
        <w:rPr>
          <w:rFonts w:ascii="Franklin Gothic Medium" w:hAnsi="Franklin Gothic Medium"/>
        </w:rPr>
        <w:t>е указывается при присоединении генерирующих объектов.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  <w:r w:rsidRPr="00DE63C7">
        <w:rPr>
          <w:rFonts w:ascii="Franklin Gothic Medium" w:hAnsi="Franklin Gothic Medium"/>
        </w:rPr>
        <w:t>&lt;8</w:t>
      </w:r>
      <w:proofErr w:type="gramStart"/>
      <w:r w:rsidRPr="00DE63C7">
        <w:rPr>
          <w:rFonts w:ascii="Franklin Gothic Medium" w:hAnsi="Franklin Gothic Medium"/>
        </w:rPr>
        <w:t>&gt; Д</w:t>
      </w:r>
      <w:proofErr w:type="gramEnd"/>
      <w:r w:rsidRPr="00DE63C7">
        <w:rPr>
          <w:rFonts w:ascii="Franklin Gothic Medium" w:hAnsi="Franklin Gothic Medium"/>
        </w:rPr>
        <w:t>ля энергопринимающих устройств потребителей электрической энергии.</w:t>
      </w: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DE63C7" w:rsidRDefault="00BA17C6" w:rsidP="00BA17C6">
      <w:pPr>
        <w:spacing w:after="0"/>
        <w:rPr>
          <w:rFonts w:ascii="Franklin Gothic Medium" w:hAnsi="Franklin Gothic Medium"/>
        </w:rPr>
      </w:pPr>
    </w:p>
    <w:p w:rsidR="00BA17C6" w:rsidRPr="00BA17C6" w:rsidRDefault="00BA17C6" w:rsidP="00BA17C6">
      <w:pPr>
        <w:spacing w:after="0"/>
        <w:rPr>
          <w:rFonts w:ascii="Arial Narrow" w:hAnsi="Arial Narrow"/>
        </w:rPr>
      </w:pPr>
    </w:p>
    <w:sectPr w:rsidR="00BA17C6" w:rsidRPr="00BA17C6" w:rsidSect="00BA1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7C6"/>
    <w:rsid w:val="006E033F"/>
    <w:rsid w:val="00BA17C6"/>
    <w:rsid w:val="00D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C76763BC8FABB11600587E590CA0C24D0653634KC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E7859A044668B59F9693F7CA7A381CBC3AC71B977763BC8FABB11600587E590CA0C24D0653434KC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5" Type="http://schemas.openxmlformats.org/officeDocument/2006/relationships/hyperlink" Target="consultantplus://offline/ref=3EFE7859A044668B59F9693F7CA7A381CBC3AC71BC76763BC8FABB11600587E590CA0C24D0653637KCf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FE7859A044668B59F9693F7CA7A381CBC3AC71BC76763BC8FABB11600587E590CA0C24D0653637KCf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1518</Words>
  <Characters>8654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2015-07-02T06:23:00Z</dcterms:created>
  <dcterms:modified xsi:type="dcterms:W3CDTF">2017-06-26T05:36:00Z</dcterms:modified>
</cp:coreProperties>
</file>